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39" w:rsidRDefault="00721B39" w:rsidP="00721B39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АКТ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разграничения границ балансовой принадлежности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474"/>
        <w:gridCol w:w="5094"/>
        <w:gridCol w:w="397"/>
        <w:gridCol w:w="255"/>
        <w:gridCol w:w="1474"/>
        <w:gridCol w:w="397"/>
        <w:gridCol w:w="369"/>
        <w:gridCol w:w="284"/>
      </w:tblGrid>
      <w:tr w:rsidR="00721B39" w:rsidTr="009F7A2E">
        <w:tc>
          <w:tcPr>
            <w:tcW w:w="397" w:type="dxa"/>
            <w:vAlign w:val="bottom"/>
            <w:hideMark/>
          </w:tcPr>
          <w:p w:rsidR="00721B39" w:rsidRDefault="00721B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  <w:hideMark/>
          </w:tcPr>
          <w:p w:rsidR="00721B39" w:rsidRDefault="00721B3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B39" w:rsidRDefault="00721B39" w:rsidP="00924A7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21B39" w:rsidRDefault="00721B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721B39" w:rsidRDefault="00721B3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B39" w:rsidRDefault="00721B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21B39" w:rsidRDefault="00721B39">
            <w:pPr>
              <w:spacing w:line="276" w:lineRule="auto"/>
              <w:ind w:left="57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721B39" w:rsidRDefault="00721B39" w:rsidP="00721B39">
      <w:pPr>
        <w:tabs>
          <w:tab w:val="right" w:pos="9923"/>
        </w:tabs>
        <w:rPr>
          <w:sz w:val="24"/>
          <w:szCs w:val="24"/>
        </w:rPr>
      </w:pPr>
    </w:p>
    <w:p w:rsidR="00721B39" w:rsidRDefault="00721B39" w:rsidP="00721B39">
      <w:pPr>
        <w:tabs>
          <w:tab w:val="right" w:pos="9923"/>
        </w:tabs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МП КЭТ и ГС МР «Мосальский район»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</w:t>
      </w:r>
      <w:r>
        <w:rPr>
          <w:b/>
          <w:kern w:val="2"/>
          <w:sz w:val="22"/>
          <w:szCs w:val="22"/>
        </w:rPr>
        <w:t>«Сетевая организация»</w:t>
      </w:r>
      <w:r>
        <w:rPr>
          <w:kern w:val="2"/>
          <w:sz w:val="22"/>
          <w:szCs w:val="22"/>
        </w:rPr>
        <w:t xml:space="preserve">, в лице директора </w:t>
      </w:r>
      <w:r>
        <w:rPr>
          <w:spacing w:val="-2"/>
          <w:sz w:val="22"/>
          <w:szCs w:val="22"/>
        </w:rPr>
        <w:t>Рыжова Николая Николаевича, действующего на основании УСТАВА</w:t>
      </w:r>
      <w:r w:rsidR="00A65B43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с одной стороны, и </w:t>
      </w:r>
    </w:p>
    <w:p w:rsidR="00721B39" w:rsidRDefault="00721B39" w:rsidP="00721B39">
      <w:pPr>
        <w:tabs>
          <w:tab w:val="right" w:pos="9923"/>
        </w:tabs>
        <w:jc w:val="both"/>
        <w:rPr>
          <w:sz w:val="22"/>
          <w:szCs w:val="22"/>
        </w:rPr>
      </w:pPr>
    </w:p>
    <w:p w:rsidR="00721B39" w:rsidRDefault="00403421" w:rsidP="00721B39">
      <w:pPr>
        <w:tabs>
          <w:tab w:val="right" w:pos="9923"/>
        </w:tabs>
        <w:jc w:val="both"/>
        <w:rPr>
          <w:sz w:val="22"/>
          <w:szCs w:val="22"/>
        </w:rPr>
      </w:pPr>
      <w:r>
        <w:rPr>
          <w:sz w:val="22"/>
          <w:szCs w:val="22"/>
        </w:rPr>
        <w:t>Гражд</w:t>
      </w:r>
      <w:r w:rsidR="00663794">
        <w:rPr>
          <w:sz w:val="22"/>
          <w:szCs w:val="22"/>
        </w:rPr>
        <w:t>ани</w:t>
      </w:r>
      <w:proofErr w:type="gramStart"/>
      <w:r w:rsidR="00663794">
        <w:rPr>
          <w:sz w:val="22"/>
          <w:szCs w:val="22"/>
        </w:rPr>
        <w:t>н</w:t>
      </w:r>
      <w:r w:rsidR="006D07AB">
        <w:rPr>
          <w:sz w:val="22"/>
          <w:szCs w:val="22"/>
        </w:rPr>
        <w:t>(</w:t>
      </w:r>
      <w:proofErr w:type="spellStart"/>
      <w:proofErr w:type="gramEnd"/>
      <w:r w:rsidR="006D07AB">
        <w:rPr>
          <w:sz w:val="22"/>
          <w:szCs w:val="22"/>
        </w:rPr>
        <w:t>ка</w:t>
      </w:r>
      <w:proofErr w:type="spellEnd"/>
      <w:r w:rsidR="00443BC9">
        <w:rPr>
          <w:sz w:val="22"/>
          <w:szCs w:val="22"/>
        </w:rPr>
        <w:t>)</w:t>
      </w:r>
      <w:r w:rsidR="00106D0F">
        <w:rPr>
          <w:sz w:val="22"/>
          <w:szCs w:val="22"/>
        </w:rPr>
        <w:t xml:space="preserve"> </w:t>
      </w:r>
      <w:r w:rsidR="00201637">
        <w:rPr>
          <w:b/>
          <w:sz w:val="22"/>
          <w:szCs w:val="22"/>
        </w:rPr>
        <w:t>________________________________</w:t>
      </w:r>
      <w:r w:rsidR="00085E84">
        <w:rPr>
          <w:b/>
          <w:sz w:val="22"/>
          <w:szCs w:val="22"/>
        </w:rPr>
        <w:t xml:space="preserve"> </w:t>
      </w:r>
      <w:r w:rsidR="005233A7" w:rsidRPr="005233A7">
        <w:rPr>
          <w:sz w:val="22"/>
          <w:szCs w:val="22"/>
        </w:rPr>
        <w:t>паспорт</w:t>
      </w:r>
      <w:r w:rsidR="005233A7">
        <w:rPr>
          <w:sz w:val="22"/>
          <w:szCs w:val="22"/>
        </w:rPr>
        <w:t xml:space="preserve"> </w:t>
      </w:r>
      <w:r w:rsidR="00AB6DC0">
        <w:rPr>
          <w:sz w:val="22"/>
          <w:szCs w:val="22"/>
        </w:rPr>
        <w:t>серия</w:t>
      </w:r>
      <w:r w:rsidR="000A4DBB">
        <w:rPr>
          <w:b/>
          <w:sz w:val="22"/>
          <w:szCs w:val="22"/>
        </w:rPr>
        <w:t xml:space="preserve"> </w:t>
      </w:r>
      <w:r w:rsidR="00201637">
        <w:rPr>
          <w:b/>
          <w:sz w:val="22"/>
          <w:szCs w:val="22"/>
        </w:rPr>
        <w:t>_________</w:t>
      </w:r>
      <w:r w:rsidR="00F640BF">
        <w:rPr>
          <w:b/>
          <w:sz w:val="22"/>
          <w:szCs w:val="22"/>
        </w:rPr>
        <w:t xml:space="preserve"> </w:t>
      </w:r>
      <w:r w:rsidR="00AB6DC0" w:rsidRPr="00AB6DC0">
        <w:rPr>
          <w:sz w:val="22"/>
          <w:szCs w:val="22"/>
        </w:rPr>
        <w:t>номер</w:t>
      </w:r>
      <w:r w:rsidR="00AB6DC0">
        <w:rPr>
          <w:b/>
          <w:sz w:val="22"/>
          <w:szCs w:val="22"/>
        </w:rPr>
        <w:t xml:space="preserve"> </w:t>
      </w:r>
      <w:r w:rsidR="00201637">
        <w:rPr>
          <w:b/>
          <w:sz w:val="22"/>
          <w:szCs w:val="22"/>
        </w:rPr>
        <w:t>_________</w:t>
      </w:r>
      <w:r w:rsidR="00721B39">
        <w:rPr>
          <w:color w:val="000000"/>
          <w:sz w:val="22"/>
          <w:szCs w:val="22"/>
        </w:rPr>
        <w:t xml:space="preserve"> выдан</w:t>
      </w:r>
      <w:r w:rsidR="00A65B43" w:rsidRPr="00AD2800">
        <w:rPr>
          <w:b/>
          <w:color w:val="000000"/>
          <w:sz w:val="22"/>
          <w:szCs w:val="22"/>
        </w:rPr>
        <w:t xml:space="preserve"> </w:t>
      </w:r>
      <w:r w:rsidR="00201637">
        <w:rPr>
          <w:b/>
          <w:color w:val="000000"/>
          <w:sz w:val="22"/>
          <w:szCs w:val="22"/>
        </w:rPr>
        <w:t>_____________________________________________</w:t>
      </w:r>
      <w:r w:rsidR="00FE237E">
        <w:rPr>
          <w:b/>
          <w:color w:val="000000"/>
          <w:sz w:val="22"/>
          <w:szCs w:val="22"/>
        </w:rPr>
        <w:t xml:space="preserve">, </w:t>
      </w:r>
      <w:r w:rsidR="00A431EC">
        <w:rPr>
          <w:color w:val="000000"/>
          <w:sz w:val="22"/>
          <w:szCs w:val="22"/>
        </w:rPr>
        <w:t xml:space="preserve"> зарегистрированная</w:t>
      </w:r>
      <w:r w:rsidR="009F7A2E">
        <w:rPr>
          <w:color w:val="000000"/>
          <w:sz w:val="22"/>
          <w:szCs w:val="22"/>
        </w:rPr>
        <w:t xml:space="preserve"> </w:t>
      </w:r>
      <w:r w:rsidR="00721B39">
        <w:rPr>
          <w:color w:val="000000"/>
          <w:sz w:val="22"/>
          <w:szCs w:val="22"/>
        </w:rPr>
        <w:t xml:space="preserve"> по адресу:</w:t>
      </w:r>
      <w:r w:rsidR="0059413C">
        <w:rPr>
          <w:color w:val="000000"/>
          <w:sz w:val="22"/>
          <w:szCs w:val="22"/>
        </w:rPr>
        <w:t xml:space="preserve"> </w:t>
      </w:r>
      <w:r w:rsidR="00201637">
        <w:rPr>
          <w:b/>
          <w:color w:val="000000"/>
          <w:sz w:val="22"/>
          <w:szCs w:val="22"/>
        </w:rPr>
        <w:t>__________________________________________________________________</w:t>
      </w:r>
      <w:r w:rsidR="003270DB">
        <w:rPr>
          <w:b/>
          <w:color w:val="000000"/>
          <w:sz w:val="22"/>
          <w:szCs w:val="22"/>
        </w:rPr>
        <w:t>,</w:t>
      </w:r>
      <w:r w:rsidR="00E91398">
        <w:rPr>
          <w:b/>
          <w:color w:val="000000"/>
          <w:sz w:val="22"/>
          <w:szCs w:val="22"/>
        </w:rPr>
        <w:t xml:space="preserve"> </w:t>
      </w:r>
      <w:r w:rsidR="00721B39">
        <w:rPr>
          <w:sz w:val="22"/>
          <w:szCs w:val="22"/>
        </w:rPr>
        <w:t>с другой стороны, в дальнейшем именуемые сторонами, оформили и подписали настоящий акт, определяющий границы балансовой принадлежности электроустановок сторон.</w:t>
      </w:r>
    </w:p>
    <w:p w:rsidR="00721B39" w:rsidRDefault="00721B39" w:rsidP="00721B3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Электроустановки сторон, в отношении которых настоящим актом устанавливаются границы балансовой принадлежности, находятся по адресу: </w:t>
      </w:r>
      <w:r w:rsidR="00201637">
        <w:rPr>
          <w:b/>
          <w:sz w:val="22"/>
          <w:szCs w:val="22"/>
        </w:rPr>
        <w:t>_____________________________________________________________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2155"/>
        <w:gridCol w:w="454"/>
        <w:gridCol w:w="2155"/>
        <w:gridCol w:w="170"/>
      </w:tblGrid>
      <w:tr w:rsidR="00721B39" w:rsidTr="00721B39">
        <w:tc>
          <w:tcPr>
            <w:tcW w:w="4536" w:type="dxa"/>
            <w:vAlign w:val="bottom"/>
            <w:hideMark/>
          </w:tcPr>
          <w:p w:rsidR="00721B39" w:rsidRDefault="00721B3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Акт о технологическом присоединении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vAlign w:val="bottom"/>
            <w:hideMark/>
          </w:tcPr>
          <w:p w:rsidR="00721B39" w:rsidRDefault="00721B39">
            <w:pPr>
              <w:spacing w:line="276" w:lineRule="auto"/>
              <w:ind w:left="5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" w:type="dxa"/>
            <w:vAlign w:val="bottom"/>
            <w:hideMark/>
          </w:tcPr>
          <w:p w:rsidR="00721B39" w:rsidRDefault="00721B3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721B39" w:rsidRDefault="00721B39" w:rsidP="00721B39">
      <w:pPr>
        <w:spacing w:before="240"/>
        <w:rPr>
          <w:sz w:val="22"/>
          <w:szCs w:val="22"/>
        </w:rPr>
      </w:pPr>
      <w:r>
        <w:rPr>
          <w:sz w:val="22"/>
          <w:szCs w:val="22"/>
        </w:rPr>
        <w:t>Характеристики присоединения:</w:t>
      </w:r>
    </w:p>
    <w:p w:rsidR="00721B39" w:rsidRDefault="00A65B43" w:rsidP="00721B39">
      <w:pPr>
        <w:tabs>
          <w:tab w:val="left" w:pos="4820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максимальная мощность  15 </w:t>
      </w:r>
      <w:r w:rsidR="00721B39">
        <w:rPr>
          <w:sz w:val="22"/>
          <w:szCs w:val="22"/>
        </w:rPr>
        <w:t>кВт;</w:t>
      </w:r>
    </w:p>
    <w:p w:rsidR="00721B39" w:rsidRDefault="00721B39" w:rsidP="00721B39">
      <w:pPr>
        <w:tabs>
          <w:tab w:val="left" w:pos="354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Совокупная величина номинальной мощности присоединенных к электрической сети трансформаторов  0кВА.</w:t>
      </w:r>
    </w:p>
    <w:p w:rsidR="00721B39" w:rsidRDefault="00721B39" w:rsidP="00721B39">
      <w:pPr>
        <w:keepNext/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>Перечень точек присоединения: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1589"/>
        <w:gridCol w:w="2410"/>
        <w:gridCol w:w="1134"/>
        <w:gridCol w:w="1276"/>
        <w:gridCol w:w="1276"/>
        <w:gridCol w:w="963"/>
      </w:tblGrid>
      <w:tr w:rsidR="00721B39" w:rsidTr="00721B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9" w:rsidRDefault="00721B39">
            <w:pPr>
              <w:keepNext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Точка присоединения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Источник питания (наимено</w:t>
            </w:r>
            <w:r>
              <w:rPr>
                <w:rFonts w:eastAsia="Times New Roman"/>
                <w:sz w:val="18"/>
                <w:szCs w:val="18"/>
              </w:rPr>
              <w:softHyphen/>
              <w:t>вание питающих линий)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Описание</w:t>
            </w:r>
            <w:r>
              <w:rPr>
                <w:rFonts w:eastAsia="Times New Roman"/>
                <w:sz w:val="18"/>
                <w:szCs w:val="18"/>
              </w:rPr>
              <w:br/>
              <w:t>точки присое</w:t>
            </w:r>
            <w:r>
              <w:rPr>
                <w:rFonts w:eastAsia="Times New Roman"/>
                <w:sz w:val="18"/>
                <w:szCs w:val="18"/>
              </w:rPr>
              <w:softHyphen/>
              <w:t>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Уровень напря</w:t>
            </w:r>
            <w:r>
              <w:rPr>
                <w:rFonts w:eastAsia="Times New Roman"/>
                <w:sz w:val="18"/>
                <w:szCs w:val="18"/>
              </w:rPr>
              <w:softHyphen/>
              <w:t>жения (кВ)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Макси</w:t>
            </w:r>
            <w:r>
              <w:rPr>
                <w:rFonts w:eastAsia="Times New Roman"/>
                <w:sz w:val="18"/>
                <w:szCs w:val="18"/>
              </w:rPr>
              <w:softHyphen/>
              <w:t>мальная мощность (кВт)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Величина номи</w:t>
            </w:r>
            <w:r>
              <w:rPr>
                <w:rFonts w:eastAsia="Times New Roman"/>
                <w:sz w:val="18"/>
                <w:szCs w:val="18"/>
              </w:rPr>
              <w:softHyphen/>
              <w:t>нальной мощности присое</w:t>
            </w:r>
            <w:r>
              <w:rPr>
                <w:rFonts w:eastAsia="Times New Roman"/>
                <w:sz w:val="18"/>
                <w:szCs w:val="18"/>
              </w:rPr>
              <w:softHyphen/>
              <w:t>диненных трансфор</w:t>
            </w:r>
            <w:r>
              <w:rPr>
                <w:rFonts w:eastAsia="Times New Roman"/>
                <w:sz w:val="18"/>
                <w:szCs w:val="18"/>
              </w:rPr>
              <w:softHyphen/>
              <w:t>маторов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Кате</w:t>
            </w:r>
            <w:r>
              <w:rPr>
                <w:rFonts w:eastAsia="Times New Roman"/>
                <w:sz w:val="18"/>
                <w:szCs w:val="18"/>
              </w:rPr>
              <w:softHyphen/>
              <w:t>гория надеж</w:t>
            </w:r>
            <w:r>
              <w:rPr>
                <w:rFonts w:eastAsia="Times New Roman"/>
                <w:sz w:val="18"/>
                <w:szCs w:val="18"/>
              </w:rPr>
              <w:softHyphen/>
              <w:t>ности электро</w:t>
            </w:r>
            <w:r>
              <w:rPr>
                <w:rFonts w:eastAsia="Times New Roman"/>
                <w:sz w:val="18"/>
                <w:szCs w:val="18"/>
              </w:rPr>
              <w:softHyphen/>
              <w:t>снабжения</w:t>
            </w:r>
          </w:p>
        </w:tc>
      </w:tr>
      <w:tr w:rsidR="00721B39" w:rsidTr="00721B39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9" w:rsidRDefault="00721B39" w:rsidP="00FE237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9" w:rsidRPr="00443BC9" w:rsidRDefault="00721B39" w:rsidP="00403421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9" w:rsidRDefault="00721B39" w:rsidP="00FE237E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21B39" w:rsidRDefault="00721B39" w:rsidP="00721B39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 сторон на границе балансовой принадлежности находятся следующие технологически соединенные элементы электрической сети</w:t>
      </w:r>
    </w:p>
    <w:tbl>
      <w:tblPr>
        <w:tblW w:w="9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88"/>
        <w:gridCol w:w="4987"/>
      </w:tblGrid>
      <w:tr w:rsidR="00721B39" w:rsidTr="00721B39">
        <w:trPr>
          <w:trHeight w:val="62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9" w:rsidRDefault="00721B3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электроустановки (оборудования) заявителя</w:t>
            </w:r>
          </w:p>
        </w:tc>
      </w:tr>
      <w:tr w:rsidR="00721B39" w:rsidTr="00721B39">
        <w:trPr>
          <w:trHeight w:val="3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9" w:rsidRDefault="00721B39" w:rsidP="00D217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9" w:rsidRDefault="00721B39" w:rsidP="002E7E4F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21B39" w:rsidRDefault="00721B39" w:rsidP="00721B39">
      <w:pPr>
        <w:ind w:firstLine="567"/>
        <w:jc w:val="both"/>
        <w:rPr>
          <w:sz w:val="22"/>
          <w:szCs w:val="22"/>
        </w:rPr>
      </w:pPr>
    </w:p>
    <w:p w:rsidR="00721B39" w:rsidRDefault="00721B39" w:rsidP="00721B39">
      <w:pPr>
        <w:rPr>
          <w:sz w:val="22"/>
          <w:szCs w:val="22"/>
        </w:rPr>
      </w:pPr>
      <w:r>
        <w:rPr>
          <w:sz w:val="22"/>
          <w:szCs w:val="22"/>
        </w:rPr>
        <w:t>Граница балансовой принадлежности сторон у</w:t>
      </w:r>
      <w:r w:rsidR="00776842">
        <w:rPr>
          <w:sz w:val="22"/>
          <w:szCs w:val="22"/>
        </w:rPr>
        <w:t>становлена</w:t>
      </w:r>
      <w:r w:rsidR="008A733F">
        <w:rPr>
          <w:sz w:val="22"/>
          <w:szCs w:val="22"/>
        </w:rPr>
        <w:t xml:space="preserve">: на </w:t>
      </w:r>
      <w:r w:rsidR="00CC6DA7">
        <w:rPr>
          <w:sz w:val="22"/>
          <w:szCs w:val="22"/>
        </w:rPr>
        <w:t>вводе в квартиру</w:t>
      </w:r>
    </w:p>
    <w:p w:rsidR="00721B39" w:rsidRDefault="00721B39" w:rsidP="00721B39">
      <w:pPr>
        <w:rPr>
          <w:sz w:val="22"/>
          <w:szCs w:val="22"/>
        </w:rPr>
      </w:pPr>
    </w:p>
    <w:p w:rsidR="00721B39" w:rsidRDefault="00721B39" w:rsidP="00721B39">
      <w:pPr>
        <w:shd w:val="clear" w:color="auto" w:fill="FFFFFF"/>
        <w:tabs>
          <w:tab w:val="num" w:pos="567"/>
        </w:tabs>
        <w:autoSpaceDE/>
        <w:spacing w:line="276" w:lineRule="auto"/>
        <w:ind w:left="5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Сведения о приборах учета и измерительных трансформаторах, используемых Сторонами по каждой точке расчетного учёта:</w:t>
      </w:r>
    </w:p>
    <w:p w:rsidR="00721B39" w:rsidRDefault="00721B39" w:rsidP="00721B39">
      <w:pPr>
        <w:shd w:val="clear" w:color="auto" w:fill="FFFFFF"/>
        <w:tabs>
          <w:tab w:val="num" w:pos="567"/>
        </w:tabs>
        <w:autoSpaceDE/>
        <w:spacing w:line="276" w:lineRule="auto"/>
        <w:ind w:left="567"/>
        <w:rPr>
          <w:rFonts w:eastAsia="Times New Roman"/>
          <w:sz w:val="22"/>
          <w:szCs w:val="22"/>
        </w:rPr>
      </w:pPr>
    </w:p>
    <w:p w:rsidR="00721B39" w:rsidRDefault="00721B39" w:rsidP="00721B39">
      <w:pPr>
        <w:shd w:val="clear" w:color="auto" w:fill="FFFFFF"/>
        <w:tabs>
          <w:tab w:val="num" w:pos="567"/>
        </w:tabs>
        <w:autoSpaceDE/>
        <w:spacing w:line="276" w:lineRule="auto"/>
        <w:ind w:left="567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</w:rPr>
        <w:t>Приборы учета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83"/>
        <w:gridCol w:w="1560"/>
        <w:gridCol w:w="1419"/>
        <w:gridCol w:w="1418"/>
        <w:gridCol w:w="993"/>
        <w:gridCol w:w="1276"/>
        <w:gridCol w:w="1130"/>
        <w:gridCol w:w="1134"/>
      </w:tblGrid>
      <w:tr w:rsidR="009D3AB0" w:rsidTr="009D3AB0">
        <w:trPr>
          <w:trHeight w:hRule="exact" w:val="89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>
            <w:pPr>
              <w:shd w:val="clear" w:color="auto" w:fill="FFFFFF"/>
              <w:tabs>
                <w:tab w:val="num" w:pos="0"/>
              </w:tabs>
              <w:autoSpaceDE/>
              <w:spacing w:line="276" w:lineRule="auto"/>
              <w:ind w:left="-40" w:right="22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Место установки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5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Владелец прибора учета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5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 w:right="3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 w:right="3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серийный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-40" w:right="-4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115" w:right="11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Дата посл. поверки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130" w:right="16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130" w:right="16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пломбы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B0" w:rsidRDefault="009D3AB0">
            <w:pPr>
              <w:autoSpaceDE/>
              <w:autoSpaceDN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Начальные</w:t>
            </w:r>
          </w:p>
          <w:p w:rsidR="009D3AB0" w:rsidRDefault="009D3AB0">
            <w:pPr>
              <w:autoSpaceDE/>
              <w:autoSpaceDN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показания</w:t>
            </w:r>
          </w:p>
          <w:p w:rsidR="009D3AB0" w:rsidRDefault="009D3AB0" w:rsidP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right="16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9D3AB0" w:rsidTr="009D3AB0">
        <w:trPr>
          <w:trHeight w:hRule="exact" w:val="627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 w:rsidP="0025244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 w:rsidP="006503C4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 w:rsidP="00884B02">
            <w:pPr>
              <w:shd w:val="clear" w:color="auto" w:fill="FFFFFF"/>
              <w:tabs>
                <w:tab w:val="num" w:pos="-40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AB0" w:rsidRDefault="009D3A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D3AB0" w:rsidRDefault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B0" w:rsidRDefault="009D3AB0">
            <w:pPr>
              <w:autoSpaceDE/>
              <w:autoSpaceDN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9D3AB0" w:rsidRDefault="009D3AB0" w:rsidP="009D3AB0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721B39" w:rsidRDefault="00721B39" w:rsidP="00721B39">
      <w:pPr>
        <w:shd w:val="clear" w:color="auto" w:fill="FFFFFF"/>
        <w:tabs>
          <w:tab w:val="num" w:pos="567"/>
        </w:tabs>
        <w:autoSpaceDE/>
        <w:spacing w:before="238"/>
        <w:ind w:left="567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Трансформаторы тока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1276"/>
        <w:gridCol w:w="1134"/>
        <w:gridCol w:w="1134"/>
        <w:gridCol w:w="1134"/>
        <w:gridCol w:w="1134"/>
        <w:gridCol w:w="1276"/>
        <w:gridCol w:w="1134"/>
      </w:tblGrid>
      <w:tr w:rsidR="00721B39" w:rsidTr="00721B39">
        <w:trPr>
          <w:trHeight w:hRule="exact" w:val="83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right="194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Место установки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Владелец</w:t>
            </w:r>
          </w:p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тр-ров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 w:right="3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 w:right="3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серийный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65" w:right="7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 w:right="5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Коэф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 w:right="5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тр-ции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right="12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Дата последней поверки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-4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-4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пломбы</w:t>
            </w:r>
          </w:p>
        </w:tc>
      </w:tr>
      <w:tr w:rsidR="00721B39" w:rsidTr="00721B39">
        <w:trPr>
          <w:trHeight w:val="36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-40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</w:tr>
      <w:tr w:rsidR="00721B39" w:rsidTr="00721B39">
        <w:trPr>
          <w:trHeight w:val="25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B39" w:rsidRDefault="00721B39">
            <w:pPr>
              <w:autoSpaceDE/>
              <w:autoSpaceDN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B39" w:rsidRDefault="00721B39">
            <w:pPr>
              <w:autoSpaceDE/>
              <w:autoSpaceDN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</w:tr>
      <w:tr w:rsidR="00721B39" w:rsidTr="00721B39">
        <w:trPr>
          <w:trHeight w:val="324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B39" w:rsidRDefault="00721B39">
            <w:pPr>
              <w:autoSpaceDE/>
              <w:autoSpaceDN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B39" w:rsidRDefault="00721B39">
            <w:pPr>
              <w:autoSpaceDE/>
              <w:autoSpaceDN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721B39" w:rsidRDefault="00721B39" w:rsidP="00721B39">
      <w:pPr>
        <w:shd w:val="clear" w:color="auto" w:fill="FFFFFF"/>
        <w:tabs>
          <w:tab w:val="num" w:pos="567"/>
        </w:tabs>
        <w:autoSpaceDE/>
        <w:ind w:left="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Трансформаторы напряжения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1418"/>
        <w:gridCol w:w="992"/>
        <w:gridCol w:w="1134"/>
        <w:gridCol w:w="1134"/>
        <w:gridCol w:w="992"/>
        <w:gridCol w:w="1276"/>
        <w:gridCol w:w="1276"/>
      </w:tblGrid>
      <w:tr w:rsidR="00721B39" w:rsidTr="00721B39">
        <w:trPr>
          <w:trHeight w:hRule="exact" w:val="8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115" w:right="11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Место</w:t>
            </w:r>
          </w:p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115" w:right="11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установки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Владелец</w:t>
            </w:r>
          </w:p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тр-ров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напряжения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 w:right="3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43" w:right="3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серийный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72" w:right="7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50" w:right="4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Коэф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50" w:right="4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тр-ции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right="12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Дата последней поверки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пломбы</w:t>
            </w:r>
          </w:p>
        </w:tc>
      </w:tr>
      <w:tr w:rsidR="00721B39" w:rsidTr="00721B39">
        <w:trPr>
          <w:trHeight w:val="4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-40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721B39" w:rsidRDefault="00721B39" w:rsidP="00721B39">
      <w:pPr>
        <w:shd w:val="clear" w:color="auto" w:fill="FFFFFF"/>
        <w:tabs>
          <w:tab w:val="num" w:pos="567"/>
          <w:tab w:val="left" w:leader="underscore" w:pos="10318"/>
        </w:tabs>
        <w:autoSpaceDE/>
        <w:ind w:right="77" w:firstLine="798"/>
        <w:jc w:val="both"/>
        <w:rPr>
          <w:rFonts w:eastAsia="Times New Roman"/>
          <w:sz w:val="22"/>
          <w:szCs w:val="22"/>
        </w:rPr>
      </w:pPr>
    </w:p>
    <w:p w:rsidR="00721B39" w:rsidRDefault="00721B39" w:rsidP="00721B3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2"/>
          <w:szCs w:val="22"/>
        </w:rPr>
        <w:t xml:space="preserve">Описание электрической сети  Владельца между границей балансовой принадлежности и местом установки расчётного учёта:  </w:t>
      </w:r>
      <w:r w:rsidR="001D00B8">
        <w:rPr>
          <w:rFonts w:eastAsia="Times New Roman"/>
          <w:sz w:val="24"/>
          <w:szCs w:val="24"/>
          <w:u w:val="single"/>
        </w:rPr>
        <w:t>ввод</w:t>
      </w:r>
      <w:proofErr w:type="gramStart"/>
      <w:r w:rsidR="001D00B8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.</w:t>
      </w:r>
      <w:proofErr w:type="gramEnd"/>
    </w:p>
    <w:p w:rsidR="00721B39" w:rsidRDefault="00721B39" w:rsidP="00721B39">
      <w:pPr>
        <w:shd w:val="clear" w:color="auto" w:fill="FFFFFF"/>
        <w:tabs>
          <w:tab w:val="num" w:pos="567"/>
          <w:tab w:val="left" w:leader="underscore" w:pos="10318"/>
        </w:tabs>
        <w:autoSpaceDE/>
        <w:ind w:right="77" w:firstLine="798"/>
        <w:jc w:val="both"/>
        <w:rPr>
          <w:sz w:val="22"/>
          <w:szCs w:val="22"/>
        </w:rPr>
      </w:pPr>
    </w:p>
    <w:p w:rsidR="00721B39" w:rsidRDefault="00721B39" w:rsidP="00721B39">
      <w:pPr>
        <w:shd w:val="clear" w:color="auto" w:fill="FFFFFF"/>
        <w:tabs>
          <w:tab w:val="num" w:pos="567"/>
          <w:tab w:val="left" w:leader="underscore" w:pos="10318"/>
        </w:tabs>
        <w:autoSpaceDE/>
        <w:ind w:right="77" w:firstLine="798"/>
        <w:jc w:val="both"/>
        <w:rPr>
          <w:rFonts w:eastAsia="Times New Roman"/>
          <w:sz w:val="22"/>
          <w:szCs w:val="22"/>
        </w:rPr>
      </w:pPr>
    </w:p>
    <w:p w:rsidR="00721B39" w:rsidRDefault="00721B39" w:rsidP="00721B39">
      <w:pPr>
        <w:shd w:val="clear" w:color="auto" w:fill="FFFFFF"/>
        <w:tabs>
          <w:tab w:val="num" w:pos="567"/>
          <w:tab w:val="left" w:leader="underscore" w:pos="10318"/>
        </w:tabs>
        <w:autoSpaceDE/>
        <w:ind w:right="77" w:firstLine="79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Параметры компенсирующих устройств</w:t>
      </w:r>
    </w:p>
    <w:p w:rsidR="00721B39" w:rsidRDefault="00721B39" w:rsidP="00721B39">
      <w:pPr>
        <w:shd w:val="clear" w:color="auto" w:fill="FFFFFF"/>
        <w:tabs>
          <w:tab w:val="num" w:pos="567"/>
          <w:tab w:val="left" w:leader="underscore" w:pos="10318"/>
        </w:tabs>
        <w:autoSpaceDE/>
        <w:ind w:right="77" w:firstLine="798"/>
        <w:jc w:val="both"/>
        <w:rPr>
          <w:rFonts w:eastAsia="Times New Roman"/>
          <w:sz w:val="22"/>
          <w:szCs w:val="22"/>
        </w:rPr>
      </w:pPr>
    </w:p>
    <w:tbl>
      <w:tblPr>
        <w:tblW w:w="101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14"/>
        <w:gridCol w:w="2413"/>
        <w:gridCol w:w="1560"/>
        <w:gridCol w:w="3223"/>
      </w:tblGrid>
      <w:tr w:rsidR="00721B39" w:rsidTr="00721B39">
        <w:trPr>
          <w:trHeight w:hRule="exact" w:val="815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firstLine="18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firstLine="18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Тип установки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firstLine="18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Мощность,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кВАр</w:t>
            </w:r>
            <w:proofErr w:type="spellEnd"/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left="166" w:right="202" w:firstLine="18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Возможность фильтрации гармоник</w:t>
            </w:r>
          </w:p>
        </w:tc>
      </w:tr>
      <w:tr w:rsidR="00721B39" w:rsidTr="00721B39">
        <w:trPr>
          <w:trHeight w:hRule="exact" w:val="446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firstLine="18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firstLine="18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B39" w:rsidRDefault="00721B39">
            <w:pPr>
              <w:shd w:val="clear" w:color="auto" w:fill="FFFFFF"/>
              <w:tabs>
                <w:tab w:val="num" w:pos="567"/>
              </w:tabs>
              <w:autoSpaceDE/>
              <w:spacing w:line="276" w:lineRule="auto"/>
              <w:ind w:firstLine="18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721B39" w:rsidRDefault="00721B39" w:rsidP="00721B39">
      <w:pPr>
        <w:jc w:val="both"/>
        <w:rPr>
          <w:sz w:val="22"/>
          <w:szCs w:val="22"/>
        </w:rPr>
      </w:pPr>
    </w:p>
    <w:p w:rsidR="00721B39" w:rsidRDefault="00721B39" w:rsidP="00721B39">
      <w:pPr>
        <w:jc w:val="both"/>
        <w:rPr>
          <w:sz w:val="22"/>
          <w:szCs w:val="22"/>
        </w:rPr>
      </w:pPr>
    </w:p>
    <w:p w:rsidR="00721B39" w:rsidRDefault="00721B39" w:rsidP="00721B39">
      <w:pPr>
        <w:jc w:val="both"/>
        <w:rPr>
          <w:sz w:val="22"/>
          <w:szCs w:val="22"/>
        </w:rPr>
      </w:pPr>
      <w:r>
        <w:rPr>
          <w:sz w:val="22"/>
          <w:szCs w:val="22"/>
        </w:rPr>
        <w:t>Схематично границы балансовой принадлежности сторон указаны в приведенной ниже схеме соединения электроустановок.</w:t>
      </w:r>
    </w:p>
    <w:p w:rsidR="00721B39" w:rsidRDefault="00721B39" w:rsidP="00721B39">
      <w:pPr>
        <w:jc w:val="both"/>
        <w:rPr>
          <w:sz w:val="22"/>
          <w:szCs w:val="22"/>
        </w:rPr>
      </w:pPr>
    </w:p>
    <w:p w:rsidR="00721B39" w:rsidRDefault="00721B39" w:rsidP="00721B39">
      <w:pPr>
        <w:jc w:val="center"/>
        <w:rPr>
          <w:b/>
          <w:sz w:val="24"/>
          <w:szCs w:val="24"/>
        </w:rPr>
      </w:pPr>
    </w:p>
    <w:p w:rsidR="00721B39" w:rsidRDefault="00721B39" w:rsidP="00721B39">
      <w:pPr>
        <w:jc w:val="center"/>
        <w:rPr>
          <w:b/>
          <w:sz w:val="24"/>
          <w:szCs w:val="24"/>
        </w:rPr>
      </w:pPr>
    </w:p>
    <w:p w:rsidR="00721B39" w:rsidRDefault="00721B39" w:rsidP="00721B39">
      <w:pPr>
        <w:jc w:val="center"/>
        <w:rPr>
          <w:b/>
          <w:sz w:val="24"/>
          <w:szCs w:val="24"/>
        </w:rPr>
      </w:pPr>
    </w:p>
    <w:p w:rsidR="00721B39" w:rsidRDefault="00721B39" w:rsidP="00721B39">
      <w:pPr>
        <w:jc w:val="center"/>
        <w:rPr>
          <w:b/>
          <w:sz w:val="24"/>
          <w:szCs w:val="24"/>
        </w:rPr>
      </w:pPr>
    </w:p>
    <w:p w:rsidR="00721B39" w:rsidRDefault="00721B39" w:rsidP="00721B39">
      <w:pPr>
        <w:jc w:val="center"/>
        <w:rPr>
          <w:b/>
          <w:sz w:val="24"/>
          <w:szCs w:val="24"/>
        </w:rPr>
      </w:pPr>
    </w:p>
    <w:p w:rsidR="00721B39" w:rsidRDefault="00721B39" w:rsidP="00721B39">
      <w:pPr>
        <w:jc w:val="center"/>
        <w:rPr>
          <w:b/>
          <w:sz w:val="24"/>
          <w:szCs w:val="24"/>
        </w:rPr>
      </w:pPr>
    </w:p>
    <w:p w:rsidR="00721B39" w:rsidRDefault="00721B39" w:rsidP="00721B39">
      <w:pPr>
        <w:jc w:val="center"/>
        <w:rPr>
          <w:b/>
          <w:sz w:val="24"/>
          <w:szCs w:val="24"/>
        </w:rPr>
      </w:pPr>
    </w:p>
    <w:p w:rsidR="00721B39" w:rsidRDefault="00721B39" w:rsidP="00721B39">
      <w:pPr>
        <w:jc w:val="center"/>
        <w:rPr>
          <w:b/>
          <w:sz w:val="24"/>
          <w:szCs w:val="24"/>
        </w:rPr>
      </w:pPr>
    </w:p>
    <w:p w:rsidR="001D00B8" w:rsidRDefault="001D00B8" w:rsidP="00721B39">
      <w:pPr>
        <w:jc w:val="center"/>
        <w:rPr>
          <w:b/>
          <w:sz w:val="24"/>
          <w:szCs w:val="24"/>
        </w:rPr>
      </w:pPr>
    </w:p>
    <w:p w:rsidR="00AA0D93" w:rsidRDefault="00AA0D93" w:rsidP="00721B39">
      <w:pPr>
        <w:jc w:val="center"/>
        <w:rPr>
          <w:b/>
          <w:sz w:val="24"/>
          <w:szCs w:val="24"/>
        </w:rPr>
      </w:pPr>
    </w:p>
    <w:p w:rsidR="00AA0D93" w:rsidRDefault="00AA0D93" w:rsidP="00721B39">
      <w:pPr>
        <w:jc w:val="center"/>
        <w:rPr>
          <w:b/>
          <w:sz w:val="24"/>
          <w:szCs w:val="24"/>
        </w:rPr>
      </w:pPr>
    </w:p>
    <w:p w:rsidR="00AA0D93" w:rsidRDefault="00AA0D93" w:rsidP="00721B39">
      <w:pPr>
        <w:jc w:val="center"/>
        <w:rPr>
          <w:b/>
          <w:sz w:val="24"/>
          <w:szCs w:val="24"/>
        </w:rPr>
      </w:pPr>
    </w:p>
    <w:p w:rsidR="00AA0D93" w:rsidRDefault="00AA0D93" w:rsidP="00721B39">
      <w:pPr>
        <w:jc w:val="center"/>
        <w:rPr>
          <w:b/>
          <w:sz w:val="24"/>
          <w:szCs w:val="24"/>
        </w:rPr>
      </w:pPr>
    </w:p>
    <w:p w:rsidR="001D00B8" w:rsidRDefault="001D00B8" w:rsidP="00721B39">
      <w:pPr>
        <w:jc w:val="center"/>
        <w:rPr>
          <w:b/>
          <w:sz w:val="24"/>
          <w:szCs w:val="24"/>
        </w:rPr>
      </w:pPr>
    </w:p>
    <w:p w:rsidR="001D00B8" w:rsidRDefault="001D00B8" w:rsidP="00721B39">
      <w:pPr>
        <w:jc w:val="center"/>
        <w:rPr>
          <w:b/>
          <w:sz w:val="24"/>
          <w:szCs w:val="24"/>
        </w:rPr>
      </w:pPr>
    </w:p>
    <w:p w:rsidR="001D00B8" w:rsidRDefault="001D00B8" w:rsidP="00721B39">
      <w:pPr>
        <w:jc w:val="center"/>
        <w:rPr>
          <w:b/>
          <w:sz w:val="24"/>
          <w:szCs w:val="24"/>
        </w:rPr>
      </w:pPr>
    </w:p>
    <w:p w:rsidR="00721B39" w:rsidRDefault="00721B39" w:rsidP="00721B39">
      <w:pPr>
        <w:rPr>
          <w:b/>
        </w:rPr>
      </w:pPr>
    </w:p>
    <w:p w:rsidR="00721B39" w:rsidRDefault="00721B39" w:rsidP="00721B39">
      <w:pPr>
        <w:rPr>
          <w:b/>
        </w:rPr>
      </w:pPr>
    </w:p>
    <w:p w:rsidR="00721B39" w:rsidRDefault="00721B39" w:rsidP="00721B39">
      <w:pPr>
        <w:rPr>
          <w:b/>
        </w:rPr>
      </w:pPr>
      <w:r>
        <w:rPr>
          <w:b/>
        </w:rPr>
        <w:t>Согласовано:</w:t>
      </w:r>
    </w:p>
    <w:p w:rsidR="00721B39" w:rsidRDefault="00721B39" w:rsidP="00721B39"/>
    <w:p w:rsidR="00721B39" w:rsidRDefault="00B76764" w:rsidP="00721B39">
      <w:r>
        <w:t>Главный инженер</w:t>
      </w:r>
    </w:p>
    <w:p w:rsidR="00721B39" w:rsidRDefault="008513C7" w:rsidP="00721B39">
      <w:pPr>
        <w:rPr>
          <w:u w:val="single"/>
        </w:rPr>
      </w:pPr>
      <w:r>
        <w:t xml:space="preserve">МП КЭТ и ГС МР «Мосальский район» </w:t>
      </w:r>
      <w:r w:rsidR="00721B39">
        <w:t xml:space="preserve"> </w:t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 w:rsidR="00721B39"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/Е.В. Рожкова</w:t>
      </w:r>
      <w:r w:rsidR="00721B39">
        <w:rPr>
          <w:u w:val="single"/>
        </w:rPr>
        <w:t>/</w:t>
      </w:r>
    </w:p>
    <w:p w:rsidR="00721B39" w:rsidRDefault="00721B39" w:rsidP="00721B39">
      <w:r>
        <w:t xml:space="preserve">                                             </w:t>
      </w:r>
      <w:r w:rsidR="008513C7">
        <w:t xml:space="preserve">                          </w:t>
      </w:r>
      <w:r>
        <w:t xml:space="preserve">  Подпись                        ФИО</w:t>
      </w:r>
    </w:p>
    <w:p w:rsidR="00765947" w:rsidRDefault="00765947" w:rsidP="00721B39">
      <w:pPr>
        <w:jc w:val="center"/>
        <w:rPr>
          <w:b/>
          <w:sz w:val="24"/>
          <w:szCs w:val="24"/>
        </w:rPr>
      </w:pPr>
    </w:p>
    <w:p w:rsidR="00924A7A" w:rsidRDefault="00924A7A" w:rsidP="00721B39">
      <w:pPr>
        <w:jc w:val="center"/>
        <w:rPr>
          <w:b/>
          <w:sz w:val="24"/>
          <w:szCs w:val="24"/>
        </w:rPr>
      </w:pPr>
    </w:p>
    <w:p w:rsidR="00924A7A" w:rsidRDefault="00924A7A" w:rsidP="00721B39">
      <w:pPr>
        <w:jc w:val="center"/>
        <w:rPr>
          <w:b/>
          <w:sz w:val="24"/>
          <w:szCs w:val="24"/>
        </w:rPr>
      </w:pPr>
    </w:p>
    <w:p w:rsidR="009460A0" w:rsidRDefault="009460A0" w:rsidP="00A77F87">
      <w:pPr>
        <w:rPr>
          <w:b/>
          <w:sz w:val="24"/>
          <w:szCs w:val="24"/>
        </w:rPr>
      </w:pPr>
    </w:p>
    <w:p w:rsidR="002A626B" w:rsidRDefault="002A626B" w:rsidP="00A77F87">
      <w:pPr>
        <w:rPr>
          <w:b/>
          <w:sz w:val="24"/>
          <w:szCs w:val="24"/>
        </w:rPr>
      </w:pPr>
    </w:p>
    <w:p w:rsidR="00201637" w:rsidRDefault="00201637" w:rsidP="00A77F87">
      <w:pPr>
        <w:rPr>
          <w:b/>
          <w:sz w:val="24"/>
          <w:szCs w:val="24"/>
        </w:rPr>
      </w:pPr>
    </w:p>
    <w:p w:rsidR="00201637" w:rsidRDefault="00201637" w:rsidP="00A77F87">
      <w:pPr>
        <w:rPr>
          <w:b/>
          <w:sz w:val="24"/>
          <w:szCs w:val="24"/>
        </w:rPr>
      </w:pPr>
    </w:p>
    <w:p w:rsidR="00201637" w:rsidRDefault="00201637" w:rsidP="00A77F87">
      <w:pPr>
        <w:rPr>
          <w:b/>
          <w:sz w:val="24"/>
          <w:szCs w:val="24"/>
        </w:rPr>
      </w:pPr>
    </w:p>
    <w:p w:rsidR="00201637" w:rsidRDefault="00201637" w:rsidP="00A77F87">
      <w:pPr>
        <w:rPr>
          <w:b/>
          <w:sz w:val="24"/>
          <w:szCs w:val="24"/>
        </w:rPr>
      </w:pPr>
    </w:p>
    <w:p w:rsidR="00201637" w:rsidRDefault="00201637" w:rsidP="00A77F87">
      <w:pPr>
        <w:rPr>
          <w:b/>
          <w:sz w:val="24"/>
          <w:szCs w:val="24"/>
        </w:rPr>
      </w:pPr>
    </w:p>
    <w:p w:rsidR="00924A7A" w:rsidRDefault="00924A7A" w:rsidP="00721B39">
      <w:pPr>
        <w:jc w:val="center"/>
        <w:rPr>
          <w:b/>
          <w:sz w:val="24"/>
          <w:szCs w:val="24"/>
        </w:rPr>
      </w:pPr>
    </w:p>
    <w:p w:rsidR="00721B39" w:rsidRDefault="00AE3AA9" w:rsidP="00721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721B39">
        <w:rPr>
          <w:b/>
          <w:sz w:val="24"/>
          <w:szCs w:val="24"/>
        </w:rPr>
        <w:t>Однолинейная схема присоединения энергопринимающих</w:t>
      </w:r>
    </w:p>
    <w:p w:rsidR="00721B39" w:rsidRDefault="00721B39" w:rsidP="00721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устройств заявителя к внешней сети с указанием</w:t>
      </w:r>
    </w:p>
    <w:p w:rsidR="00721B39" w:rsidRDefault="00721B39" w:rsidP="00721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границ балансовой принадлежности сторон</w:t>
      </w:r>
    </w:p>
    <w:p w:rsidR="00721B39" w:rsidRDefault="00721B39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p w:rsidR="00201637" w:rsidRDefault="00201637" w:rsidP="00721B39">
      <w:pPr>
        <w:jc w:val="both"/>
      </w:pPr>
    </w:p>
    <w:tbl>
      <w:tblPr>
        <w:tblW w:w="0" w:type="auto"/>
        <w:tblInd w:w="288" w:type="dxa"/>
        <w:tblLook w:val="01E0"/>
      </w:tblPr>
      <w:tblGrid>
        <w:gridCol w:w="4701"/>
        <w:gridCol w:w="710"/>
        <w:gridCol w:w="4645"/>
      </w:tblGrid>
      <w:tr w:rsidR="00721B39" w:rsidTr="00721B39">
        <w:trPr>
          <w:trHeight w:val="343"/>
        </w:trPr>
        <w:tc>
          <w:tcPr>
            <w:tcW w:w="10056" w:type="dxa"/>
            <w:gridSpan w:val="3"/>
            <w:hideMark/>
          </w:tcPr>
          <w:p w:rsidR="00721B39" w:rsidRDefault="00721B39">
            <w:pPr>
              <w:pStyle w:val="a5"/>
              <w:spacing w:line="237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Подписи сторон</w:t>
            </w:r>
          </w:p>
        </w:tc>
      </w:tr>
      <w:tr w:rsidR="00721B39" w:rsidTr="00721B39">
        <w:trPr>
          <w:trHeight w:val="80"/>
        </w:trPr>
        <w:tc>
          <w:tcPr>
            <w:tcW w:w="4701" w:type="dxa"/>
          </w:tcPr>
          <w:p w:rsidR="00721B39" w:rsidRDefault="00721B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Сетевая организация:</w:t>
            </w:r>
          </w:p>
          <w:p w:rsidR="00721B39" w:rsidRDefault="008513C7" w:rsidP="008513C7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Директор</w:t>
            </w:r>
          </w:p>
          <w:p w:rsidR="00721B39" w:rsidRDefault="008513C7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МП КЭТ и ГС МР «Мосальский район»</w:t>
            </w:r>
          </w:p>
          <w:p w:rsidR="00721B39" w:rsidRDefault="00721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  <w:p w:rsidR="00721B39" w:rsidRDefault="00721B39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721B39" w:rsidRDefault="00721B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________________/</w:t>
            </w:r>
            <w:r w:rsidR="008513C7">
              <w:rPr>
                <w:sz w:val="24"/>
                <w:szCs w:val="24"/>
                <w:u w:val="single"/>
              </w:rPr>
              <w:t>Н.Н. Рыжов Н.Н.</w:t>
            </w:r>
            <w:r>
              <w:rPr>
                <w:sz w:val="24"/>
                <w:szCs w:val="24"/>
              </w:rPr>
              <w:t>/</w:t>
            </w:r>
          </w:p>
          <w:p w:rsidR="00721B39" w:rsidRDefault="00721B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Подпись/ ФИО                                       </w:t>
            </w:r>
          </w:p>
          <w:p w:rsidR="00721B39" w:rsidRDefault="00721B3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721B39" w:rsidRDefault="00721B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М.П. </w:t>
            </w:r>
          </w:p>
        </w:tc>
        <w:tc>
          <w:tcPr>
            <w:tcW w:w="710" w:type="dxa"/>
          </w:tcPr>
          <w:p w:rsidR="00721B39" w:rsidRDefault="00721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721B39" w:rsidRDefault="00721B39">
            <w:pPr>
              <w:pStyle w:val="a5"/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Владелец: </w:t>
            </w:r>
          </w:p>
          <w:p w:rsidR="00721B39" w:rsidRDefault="00721B39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Гражданин</w:t>
            </w:r>
          </w:p>
          <w:p w:rsidR="00721B39" w:rsidRDefault="00721B39">
            <w:pPr>
              <w:spacing w:line="276" w:lineRule="auto"/>
              <w:rPr>
                <w:sz w:val="24"/>
                <w:szCs w:val="24"/>
              </w:rPr>
            </w:pPr>
          </w:p>
          <w:p w:rsidR="00924A7A" w:rsidRDefault="00924A7A">
            <w:pPr>
              <w:spacing w:line="276" w:lineRule="auto"/>
              <w:rPr>
                <w:sz w:val="24"/>
                <w:szCs w:val="24"/>
              </w:rPr>
            </w:pPr>
          </w:p>
          <w:p w:rsidR="00721B39" w:rsidRDefault="00721B39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532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______________/</w:t>
            </w:r>
            <w:r w:rsidR="00201637">
              <w:rPr>
                <w:sz w:val="24"/>
                <w:szCs w:val="24"/>
              </w:rPr>
              <w:t>____________</w:t>
            </w:r>
            <w:r w:rsidR="00166283">
              <w:rPr>
                <w:sz w:val="22"/>
                <w:szCs w:val="22"/>
                <w:u w:val="single"/>
              </w:rPr>
              <w:t>/</w:t>
            </w:r>
          </w:p>
          <w:p w:rsidR="00721B39" w:rsidRDefault="00721B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Подпись/ ФИО </w:t>
            </w:r>
          </w:p>
          <w:p w:rsidR="00721B39" w:rsidRDefault="00721B39">
            <w:pPr>
              <w:tabs>
                <w:tab w:val="left" w:pos="5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М.П.</w:t>
            </w:r>
          </w:p>
        </w:tc>
      </w:tr>
      <w:tr w:rsidR="00721B39" w:rsidTr="00721B39">
        <w:trPr>
          <w:trHeight w:val="66"/>
        </w:trPr>
        <w:tc>
          <w:tcPr>
            <w:tcW w:w="4701" w:type="dxa"/>
            <w:hideMark/>
          </w:tcPr>
          <w:p w:rsidR="00721B39" w:rsidRDefault="00721B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p w:rsidR="00721B39" w:rsidRPr="008513C7" w:rsidRDefault="00B767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  <w:r w:rsidR="008513C7">
              <w:rPr>
                <w:sz w:val="24"/>
                <w:szCs w:val="24"/>
              </w:rPr>
              <w:t xml:space="preserve"> МП КЭТ и ГС МР «Мосальский район»</w:t>
            </w:r>
          </w:p>
        </w:tc>
        <w:tc>
          <w:tcPr>
            <w:tcW w:w="710" w:type="dxa"/>
          </w:tcPr>
          <w:p w:rsidR="00721B39" w:rsidRDefault="00721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721B39" w:rsidRDefault="00721B39">
            <w:pPr>
              <w:pStyle w:val="a5"/>
              <w:spacing w:line="232" w:lineRule="auto"/>
              <w:rPr>
                <w:b/>
              </w:rPr>
            </w:pPr>
          </w:p>
          <w:p w:rsidR="00721B39" w:rsidRDefault="00721B39">
            <w:pPr>
              <w:pStyle w:val="a5"/>
              <w:spacing w:line="232" w:lineRule="auto"/>
              <w:rPr>
                <w:b/>
              </w:rPr>
            </w:pPr>
          </w:p>
          <w:p w:rsidR="00721B39" w:rsidRDefault="008513C7">
            <w:pPr>
              <w:pStyle w:val="a5"/>
              <w:spacing w:line="232" w:lineRule="auto"/>
              <w:rPr>
                <w:u w:val="single"/>
              </w:rPr>
            </w:pPr>
            <w:r>
              <w:rPr>
                <w:u w:val="single"/>
              </w:rPr>
              <w:t>__________________/Е.В. Рожкова</w:t>
            </w:r>
            <w:r w:rsidR="00721B39">
              <w:rPr>
                <w:u w:val="single"/>
              </w:rPr>
              <w:t xml:space="preserve"> /</w:t>
            </w:r>
          </w:p>
          <w:p w:rsidR="00721B39" w:rsidRDefault="00721B39">
            <w:pPr>
              <w:pStyle w:val="a5"/>
              <w:spacing w:line="232" w:lineRule="auto"/>
              <w:rPr>
                <w:b/>
              </w:rPr>
            </w:pPr>
            <w:r>
              <w:t xml:space="preserve">                    Подпись/ ФИО</w:t>
            </w:r>
          </w:p>
        </w:tc>
      </w:tr>
      <w:tr w:rsidR="00721B39" w:rsidTr="00721B39">
        <w:trPr>
          <w:trHeight w:val="66"/>
        </w:trPr>
        <w:tc>
          <w:tcPr>
            <w:tcW w:w="4701" w:type="dxa"/>
          </w:tcPr>
          <w:p w:rsidR="00721B39" w:rsidRDefault="00721B39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  <w:p w:rsidR="00721B39" w:rsidRDefault="00721B39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Начальник  </w:t>
            </w:r>
            <w:r w:rsidR="008513C7">
              <w:rPr>
                <w:sz w:val="24"/>
                <w:szCs w:val="24"/>
                <w:u w:val="single"/>
              </w:rPr>
              <w:t>электроучастка</w:t>
            </w:r>
          </w:p>
        </w:tc>
        <w:tc>
          <w:tcPr>
            <w:tcW w:w="710" w:type="dxa"/>
          </w:tcPr>
          <w:p w:rsidR="00721B39" w:rsidRDefault="00721B39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645" w:type="dxa"/>
          </w:tcPr>
          <w:p w:rsidR="00721B39" w:rsidRDefault="00721B39">
            <w:pPr>
              <w:pStyle w:val="a5"/>
              <w:spacing w:line="232" w:lineRule="auto"/>
              <w:rPr>
                <w:u w:val="single"/>
              </w:rPr>
            </w:pPr>
          </w:p>
          <w:p w:rsidR="00721B39" w:rsidRDefault="008513C7">
            <w:pPr>
              <w:pStyle w:val="a5"/>
              <w:spacing w:line="232" w:lineRule="auto"/>
              <w:rPr>
                <w:u w:val="single"/>
              </w:rPr>
            </w:pPr>
            <w:r>
              <w:rPr>
                <w:u w:val="single"/>
              </w:rPr>
              <w:t>________________/ А.М. Кобяков</w:t>
            </w:r>
            <w:r w:rsidR="00721B39">
              <w:rPr>
                <w:u w:val="single"/>
              </w:rPr>
              <w:t xml:space="preserve"> /</w:t>
            </w:r>
          </w:p>
          <w:p w:rsidR="00721B39" w:rsidRDefault="00721B39">
            <w:pPr>
              <w:pStyle w:val="a5"/>
              <w:spacing w:line="232" w:lineRule="auto"/>
              <w:rPr>
                <w:u w:val="single"/>
              </w:rPr>
            </w:pPr>
            <w:r>
              <w:t xml:space="preserve">                 Подпись/ ФИО </w:t>
            </w:r>
          </w:p>
        </w:tc>
      </w:tr>
    </w:tbl>
    <w:p w:rsidR="00721B39" w:rsidRDefault="00721B39" w:rsidP="00721B39">
      <w:pPr>
        <w:pStyle w:val="a"/>
        <w:numPr>
          <w:ilvl w:val="0"/>
          <w:numId w:val="0"/>
        </w:numPr>
        <w:spacing w:before="0" w:after="0"/>
        <w:jc w:val="left"/>
        <w:rPr>
          <w:szCs w:val="24"/>
        </w:rPr>
      </w:pPr>
      <w:r>
        <w:rPr>
          <w:szCs w:val="24"/>
        </w:rPr>
        <w:t>Адреса сторон:</w:t>
      </w:r>
    </w:p>
    <w:p w:rsidR="00721B39" w:rsidRDefault="00721B39" w:rsidP="00721B39">
      <w:pPr>
        <w:pStyle w:val="a"/>
        <w:numPr>
          <w:ilvl w:val="0"/>
          <w:numId w:val="0"/>
        </w:numPr>
        <w:spacing w:before="0" w:after="0"/>
        <w:jc w:val="left"/>
        <w:rPr>
          <w:szCs w:val="24"/>
          <w:u w:val="single"/>
        </w:rPr>
      </w:pPr>
      <w:r>
        <w:rPr>
          <w:szCs w:val="24"/>
          <w:u w:val="single"/>
        </w:rPr>
        <w:t>Сетевая организация:</w:t>
      </w:r>
    </w:p>
    <w:p w:rsidR="008513C7" w:rsidRDefault="008513C7" w:rsidP="00721B39">
      <w:pPr>
        <w:pStyle w:val="a"/>
        <w:numPr>
          <w:ilvl w:val="0"/>
          <w:numId w:val="0"/>
        </w:numPr>
        <w:spacing w:before="0" w:after="0"/>
        <w:jc w:val="left"/>
        <w:rPr>
          <w:szCs w:val="24"/>
          <w:u w:val="single"/>
        </w:rPr>
      </w:pPr>
      <w:r>
        <w:rPr>
          <w:szCs w:val="24"/>
          <w:u w:val="single"/>
        </w:rPr>
        <w:t>МП КЭТ и ГС МР «Мосальский район»</w:t>
      </w:r>
    </w:p>
    <w:p w:rsidR="00721B39" w:rsidRDefault="00721B39" w:rsidP="00721B39">
      <w:pPr>
        <w:pStyle w:val="a"/>
        <w:numPr>
          <w:ilvl w:val="0"/>
          <w:numId w:val="0"/>
        </w:numPr>
        <w:spacing w:before="0" w:after="0"/>
        <w:jc w:val="left"/>
        <w:rPr>
          <w:szCs w:val="24"/>
        </w:rPr>
      </w:pPr>
      <w:r>
        <w:rPr>
          <w:szCs w:val="24"/>
        </w:rPr>
        <w:t>А</w:t>
      </w:r>
      <w:r w:rsidR="00682006">
        <w:rPr>
          <w:szCs w:val="24"/>
        </w:rPr>
        <w:t xml:space="preserve">дрес: 249930, </w:t>
      </w:r>
      <w:proofErr w:type="gramStart"/>
      <w:r w:rsidR="00682006">
        <w:rPr>
          <w:szCs w:val="24"/>
        </w:rPr>
        <w:t>Калужская</w:t>
      </w:r>
      <w:proofErr w:type="gramEnd"/>
      <w:r w:rsidR="00682006">
        <w:rPr>
          <w:szCs w:val="24"/>
        </w:rPr>
        <w:t xml:space="preserve"> обл</w:t>
      </w:r>
      <w:r w:rsidR="00923590">
        <w:rPr>
          <w:szCs w:val="24"/>
        </w:rPr>
        <w:t>.</w:t>
      </w:r>
      <w:r w:rsidR="008513C7">
        <w:rPr>
          <w:szCs w:val="24"/>
        </w:rPr>
        <w:t>,</w:t>
      </w:r>
      <w:r w:rsidR="00F217E9">
        <w:rPr>
          <w:szCs w:val="24"/>
        </w:rPr>
        <w:t xml:space="preserve"> </w:t>
      </w:r>
      <w:r w:rsidR="008513C7">
        <w:rPr>
          <w:szCs w:val="24"/>
        </w:rPr>
        <w:t>г.</w:t>
      </w:r>
      <w:r w:rsidR="00923590">
        <w:rPr>
          <w:szCs w:val="24"/>
        </w:rPr>
        <w:t xml:space="preserve"> </w:t>
      </w:r>
      <w:r w:rsidR="008513C7">
        <w:rPr>
          <w:szCs w:val="24"/>
        </w:rPr>
        <w:t>Мосальск, ул. Энгельса д.43А</w:t>
      </w:r>
    </w:p>
    <w:p w:rsidR="00721B39" w:rsidRDefault="008513C7" w:rsidP="00721B39">
      <w:pPr>
        <w:pStyle w:val="a"/>
        <w:numPr>
          <w:ilvl w:val="0"/>
          <w:numId w:val="0"/>
        </w:numPr>
        <w:spacing w:before="0" w:after="0"/>
        <w:jc w:val="left"/>
        <w:rPr>
          <w:szCs w:val="24"/>
        </w:rPr>
      </w:pPr>
      <w:r>
        <w:rPr>
          <w:szCs w:val="24"/>
        </w:rPr>
        <w:t>Тел.: 8-48452-21933</w:t>
      </w:r>
    </w:p>
    <w:p w:rsidR="00721B39" w:rsidRDefault="00721B39" w:rsidP="00721B39">
      <w:pPr>
        <w:pStyle w:val="a"/>
        <w:numPr>
          <w:ilvl w:val="0"/>
          <w:numId w:val="0"/>
        </w:numPr>
        <w:spacing w:before="0" w:after="0"/>
        <w:jc w:val="left"/>
        <w:rPr>
          <w:szCs w:val="24"/>
          <w:u w:val="single"/>
        </w:rPr>
      </w:pPr>
      <w:r>
        <w:rPr>
          <w:szCs w:val="24"/>
          <w:u w:val="single"/>
        </w:rPr>
        <w:t>Владелец:</w:t>
      </w:r>
    </w:p>
    <w:p w:rsidR="00CC5E1C" w:rsidRDefault="00201637" w:rsidP="004A532E">
      <w:pPr>
        <w:pStyle w:val="a"/>
        <w:numPr>
          <w:ilvl w:val="0"/>
          <w:numId w:val="0"/>
        </w:numPr>
        <w:spacing w:before="0" w:after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</w:t>
      </w:r>
    </w:p>
    <w:p w:rsidR="00201637" w:rsidRDefault="00201637" w:rsidP="004A532E">
      <w:pPr>
        <w:pStyle w:val="a"/>
        <w:numPr>
          <w:ilvl w:val="0"/>
          <w:numId w:val="0"/>
        </w:numPr>
        <w:spacing w:before="0" w:after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Адрес, тел.:__________________________________________________________</w:t>
      </w:r>
    </w:p>
    <w:p w:rsidR="00CC5E1C" w:rsidRDefault="00CC5E1C" w:rsidP="004A532E">
      <w:pPr>
        <w:pStyle w:val="a"/>
        <w:numPr>
          <w:ilvl w:val="0"/>
          <w:numId w:val="0"/>
        </w:numPr>
        <w:spacing w:before="0" w:after="0"/>
        <w:jc w:val="left"/>
        <w:rPr>
          <w:color w:val="000000"/>
          <w:sz w:val="22"/>
          <w:szCs w:val="22"/>
        </w:rPr>
      </w:pPr>
    </w:p>
    <w:sectPr w:rsidR="00CC5E1C" w:rsidSect="00721B39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766D"/>
    <w:multiLevelType w:val="singleLevel"/>
    <w:tmpl w:val="069A88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77" w:hanging="357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1B39"/>
    <w:rsid w:val="00000821"/>
    <w:rsid w:val="00003A3D"/>
    <w:rsid w:val="00012F84"/>
    <w:rsid w:val="00023F8F"/>
    <w:rsid w:val="00031F56"/>
    <w:rsid w:val="00032BB8"/>
    <w:rsid w:val="000340AF"/>
    <w:rsid w:val="00034E34"/>
    <w:rsid w:val="00035FE3"/>
    <w:rsid w:val="00043C8B"/>
    <w:rsid w:val="0005222F"/>
    <w:rsid w:val="000536FF"/>
    <w:rsid w:val="0005480D"/>
    <w:rsid w:val="00067EFF"/>
    <w:rsid w:val="00073552"/>
    <w:rsid w:val="00074353"/>
    <w:rsid w:val="00085E84"/>
    <w:rsid w:val="000933C4"/>
    <w:rsid w:val="00097175"/>
    <w:rsid w:val="000A2E91"/>
    <w:rsid w:val="000A4DBB"/>
    <w:rsid w:val="000A60D8"/>
    <w:rsid w:val="000B1694"/>
    <w:rsid w:val="000B3E62"/>
    <w:rsid w:val="000B42FB"/>
    <w:rsid w:val="000B565E"/>
    <w:rsid w:val="000C5BA2"/>
    <w:rsid w:val="000D5875"/>
    <w:rsid w:val="000E2DDE"/>
    <w:rsid w:val="000E79E7"/>
    <w:rsid w:val="000F0D63"/>
    <w:rsid w:val="000F7F29"/>
    <w:rsid w:val="00103B7F"/>
    <w:rsid w:val="00106D0F"/>
    <w:rsid w:val="0011734A"/>
    <w:rsid w:val="0012334A"/>
    <w:rsid w:val="0012623D"/>
    <w:rsid w:val="00146E4F"/>
    <w:rsid w:val="00150720"/>
    <w:rsid w:val="00166283"/>
    <w:rsid w:val="001674A3"/>
    <w:rsid w:val="0016776E"/>
    <w:rsid w:val="00193442"/>
    <w:rsid w:val="001A114F"/>
    <w:rsid w:val="001A3BE3"/>
    <w:rsid w:val="001D00B8"/>
    <w:rsid w:val="001D518B"/>
    <w:rsid w:val="001D624E"/>
    <w:rsid w:val="001D7956"/>
    <w:rsid w:val="001E3294"/>
    <w:rsid w:val="001F5AF2"/>
    <w:rsid w:val="00201637"/>
    <w:rsid w:val="002504A7"/>
    <w:rsid w:val="00252449"/>
    <w:rsid w:val="002569A2"/>
    <w:rsid w:val="002619ED"/>
    <w:rsid w:val="00261DB6"/>
    <w:rsid w:val="00272B81"/>
    <w:rsid w:val="00272ECB"/>
    <w:rsid w:val="00280998"/>
    <w:rsid w:val="00280B62"/>
    <w:rsid w:val="00281442"/>
    <w:rsid w:val="00281D05"/>
    <w:rsid w:val="002943F9"/>
    <w:rsid w:val="00296CC7"/>
    <w:rsid w:val="00296D0B"/>
    <w:rsid w:val="002A1C6C"/>
    <w:rsid w:val="002A626B"/>
    <w:rsid w:val="002C2050"/>
    <w:rsid w:val="002E7E4F"/>
    <w:rsid w:val="00300BDD"/>
    <w:rsid w:val="0030132E"/>
    <w:rsid w:val="003063BD"/>
    <w:rsid w:val="0031071A"/>
    <w:rsid w:val="00314257"/>
    <w:rsid w:val="003270DB"/>
    <w:rsid w:val="00332722"/>
    <w:rsid w:val="003369C2"/>
    <w:rsid w:val="003405EE"/>
    <w:rsid w:val="00341AB9"/>
    <w:rsid w:val="003426E1"/>
    <w:rsid w:val="00345A33"/>
    <w:rsid w:val="00354B5F"/>
    <w:rsid w:val="00362325"/>
    <w:rsid w:val="00364872"/>
    <w:rsid w:val="003762A6"/>
    <w:rsid w:val="00384A83"/>
    <w:rsid w:val="003910DB"/>
    <w:rsid w:val="00391BDA"/>
    <w:rsid w:val="00392EC6"/>
    <w:rsid w:val="003943FE"/>
    <w:rsid w:val="003948D3"/>
    <w:rsid w:val="00397D0D"/>
    <w:rsid w:val="00397D3A"/>
    <w:rsid w:val="003A453F"/>
    <w:rsid w:val="003A55CB"/>
    <w:rsid w:val="003B0BBE"/>
    <w:rsid w:val="003C41DC"/>
    <w:rsid w:val="003C45AE"/>
    <w:rsid w:val="003D2B8A"/>
    <w:rsid w:val="003D4685"/>
    <w:rsid w:val="003E457C"/>
    <w:rsid w:val="003E5CD7"/>
    <w:rsid w:val="003E60BE"/>
    <w:rsid w:val="003F533E"/>
    <w:rsid w:val="00403421"/>
    <w:rsid w:val="00425359"/>
    <w:rsid w:val="00440354"/>
    <w:rsid w:val="00441945"/>
    <w:rsid w:val="00443BC9"/>
    <w:rsid w:val="00470230"/>
    <w:rsid w:val="00471F5A"/>
    <w:rsid w:val="00475DB2"/>
    <w:rsid w:val="0047653B"/>
    <w:rsid w:val="0049175C"/>
    <w:rsid w:val="00495FF1"/>
    <w:rsid w:val="004A532E"/>
    <w:rsid w:val="004B1B41"/>
    <w:rsid w:val="004B6A77"/>
    <w:rsid w:val="004B7041"/>
    <w:rsid w:val="004C3667"/>
    <w:rsid w:val="004C543D"/>
    <w:rsid w:val="004C7435"/>
    <w:rsid w:val="004D3615"/>
    <w:rsid w:val="004D6FCF"/>
    <w:rsid w:val="004F20CD"/>
    <w:rsid w:val="004F7F14"/>
    <w:rsid w:val="00505380"/>
    <w:rsid w:val="00514981"/>
    <w:rsid w:val="00515302"/>
    <w:rsid w:val="005233A7"/>
    <w:rsid w:val="00525367"/>
    <w:rsid w:val="00534DC3"/>
    <w:rsid w:val="00535601"/>
    <w:rsid w:val="00545899"/>
    <w:rsid w:val="00554115"/>
    <w:rsid w:val="00562566"/>
    <w:rsid w:val="00574671"/>
    <w:rsid w:val="00581219"/>
    <w:rsid w:val="0058536B"/>
    <w:rsid w:val="005908E5"/>
    <w:rsid w:val="00591990"/>
    <w:rsid w:val="00593996"/>
    <w:rsid w:val="005939AD"/>
    <w:rsid w:val="0059413C"/>
    <w:rsid w:val="00596902"/>
    <w:rsid w:val="00597A69"/>
    <w:rsid w:val="00597B44"/>
    <w:rsid w:val="005A1D45"/>
    <w:rsid w:val="005A497A"/>
    <w:rsid w:val="005C077F"/>
    <w:rsid w:val="005C4B09"/>
    <w:rsid w:val="005D1244"/>
    <w:rsid w:val="005D133D"/>
    <w:rsid w:val="005F1BAD"/>
    <w:rsid w:val="005F4DB8"/>
    <w:rsid w:val="00604C10"/>
    <w:rsid w:val="00627773"/>
    <w:rsid w:val="00631829"/>
    <w:rsid w:val="00637626"/>
    <w:rsid w:val="006503C4"/>
    <w:rsid w:val="0066375A"/>
    <w:rsid w:val="00663794"/>
    <w:rsid w:val="0067786D"/>
    <w:rsid w:val="00680942"/>
    <w:rsid w:val="00680C22"/>
    <w:rsid w:val="00682006"/>
    <w:rsid w:val="00697530"/>
    <w:rsid w:val="006A0B53"/>
    <w:rsid w:val="006A3B7A"/>
    <w:rsid w:val="006A6CE9"/>
    <w:rsid w:val="006B0774"/>
    <w:rsid w:val="006D07AB"/>
    <w:rsid w:val="006F3640"/>
    <w:rsid w:val="006F63B9"/>
    <w:rsid w:val="006F742F"/>
    <w:rsid w:val="006F7553"/>
    <w:rsid w:val="007038D6"/>
    <w:rsid w:val="007141E9"/>
    <w:rsid w:val="00721B39"/>
    <w:rsid w:val="007231BE"/>
    <w:rsid w:val="00730D36"/>
    <w:rsid w:val="00736C0E"/>
    <w:rsid w:val="00743790"/>
    <w:rsid w:val="00750F15"/>
    <w:rsid w:val="00755B1F"/>
    <w:rsid w:val="00764615"/>
    <w:rsid w:val="00765947"/>
    <w:rsid w:val="00767AD6"/>
    <w:rsid w:val="00771D61"/>
    <w:rsid w:val="00775A65"/>
    <w:rsid w:val="00776842"/>
    <w:rsid w:val="0078169F"/>
    <w:rsid w:val="007A565C"/>
    <w:rsid w:val="007A5EB9"/>
    <w:rsid w:val="007B22F5"/>
    <w:rsid w:val="007D553C"/>
    <w:rsid w:val="007E0C2E"/>
    <w:rsid w:val="007F24B2"/>
    <w:rsid w:val="007F6281"/>
    <w:rsid w:val="0080233C"/>
    <w:rsid w:val="008059A1"/>
    <w:rsid w:val="0082786C"/>
    <w:rsid w:val="0084463B"/>
    <w:rsid w:val="008513C7"/>
    <w:rsid w:val="00873F51"/>
    <w:rsid w:val="00884A1A"/>
    <w:rsid w:val="00884B02"/>
    <w:rsid w:val="00893847"/>
    <w:rsid w:val="00894E02"/>
    <w:rsid w:val="008A733F"/>
    <w:rsid w:val="008B04CC"/>
    <w:rsid w:val="008C56BD"/>
    <w:rsid w:val="008D39F6"/>
    <w:rsid w:val="008E28AA"/>
    <w:rsid w:val="008F0CC7"/>
    <w:rsid w:val="00916933"/>
    <w:rsid w:val="009176EC"/>
    <w:rsid w:val="00923590"/>
    <w:rsid w:val="00924A7A"/>
    <w:rsid w:val="00924BD4"/>
    <w:rsid w:val="00924F74"/>
    <w:rsid w:val="009460A0"/>
    <w:rsid w:val="00977461"/>
    <w:rsid w:val="0098051B"/>
    <w:rsid w:val="009A6E42"/>
    <w:rsid w:val="009A7C7F"/>
    <w:rsid w:val="009B7417"/>
    <w:rsid w:val="009C1438"/>
    <w:rsid w:val="009C17E6"/>
    <w:rsid w:val="009C24AD"/>
    <w:rsid w:val="009C5F0A"/>
    <w:rsid w:val="009D1139"/>
    <w:rsid w:val="009D3AB0"/>
    <w:rsid w:val="009D3C48"/>
    <w:rsid w:val="009D7B91"/>
    <w:rsid w:val="009E2893"/>
    <w:rsid w:val="009E2E2F"/>
    <w:rsid w:val="009F1A74"/>
    <w:rsid w:val="009F7A2E"/>
    <w:rsid w:val="00A00617"/>
    <w:rsid w:val="00A14119"/>
    <w:rsid w:val="00A23F7D"/>
    <w:rsid w:val="00A36E86"/>
    <w:rsid w:val="00A431EC"/>
    <w:rsid w:val="00A4431F"/>
    <w:rsid w:val="00A51144"/>
    <w:rsid w:val="00A65B43"/>
    <w:rsid w:val="00A66797"/>
    <w:rsid w:val="00A70098"/>
    <w:rsid w:val="00A77F87"/>
    <w:rsid w:val="00A80CE4"/>
    <w:rsid w:val="00AA0D93"/>
    <w:rsid w:val="00AA147D"/>
    <w:rsid w:val="00AA5955"/>
    <w:rsid w:val="00AA6F59"/>
    <w:rsid w:val="00AB3012"/>
    <w:rsid w:val="00AB6DC0"/>
    <w:rsid w:val="00AC0EDC"/>
    <w:rsid w:val="00AC23BE"/>
    <w:rsid w:val="00AD048D"/>
    <w:rsid w:val="00AD2800"/>
    <w:rsid w:val="00AE3AA9"/>
    <w:rsid w:val="00AE407A"/>
    <w:rsid w:val="00AE40DE"/>
    <w:rsid w:val="00AF3872"/>
    <w:rsid w:val="00AF4CA6"/>
    <w:rsid w:val="00AF7F38"/>
    <w:rsid w:val="00B070CD"/>
    <w:rsid w:val="00B12317"/>
    <w:rsid w:val="00B22983"/>
    <w:rsid w:val="00B22C8C"/>
    <w:rsid w:val="00B37F0E"/>
    <w:rsid w:val="00B45D2E"/>
    <w:rsid w:val="00B50DE6"/>
    <w:rsid w:val="00B52A70"/>
    <w:rsid w:val="00B60E42"/>
    <w:rsid w:val="00B63958"/>
    <w:rsid w:val="00B742A3"/>
    <w:rsid w:val="00B76764"/>
    <w:rsid w:val="00B861ED"/>
    <w:rsid w:val="00B91BB4"/>
    <w:rsid w:val="00B92FC3"/>
    <w:rsid w:val="00B93E27"/>
    <w:rsid w:val="00B9634B"/>
    <w:rsid w:val="00BA15E3"/>
    <w:rsid w:val="00BB4598"/>
    <w:rsid w:val="00BC09F6"/>
    <w:rsid w:val="00BC3CE0"/>
    <w:rsid w:val="00BF27B0"/>
    <w:rsid w:val="00C17C6A"/>
    <w:rsid w:val="00C34666"/>
    <w:rsid w:val="00C47069"/>
    <w:rsid w:val="00C47CCC"/>
    <w:rsid w:val="00C51B94"/>
    <w:rsid w:val="00C603BB"/>
    <w:rsid w:val="00C60737"/>
    <w:rsid w:val="00C739BB"/>
    <w:rsid w:val="00C8106C"/>
    <w:rsid w:val="00C90F07"/>
    <w:rsid w:val="00C91715"/>
    <w:rsid w:val="00C95DD3"/>
    <w:rsid w:val="00CA59FA"/>
    <w:rsid w:val="00CA6B64"/>
    <w:rsid w:val="00CA79B8"/>
    <w:rsid w:val="00CB6BBD"/>
    <w:rsid w:val="00CC245B"/>
    <w:rsid w:val="00CC3585"/>
    <w:rsid w:val="00CC5E1C"/>
    <w:rsid w:val="00CC6DA7"/>
    <w:rsid w:val="00CD086D"/>
    <w:rsid w:val="00CD5F7C"/>
    <w:rsid w:val="00CE06D3"/>
    <w:rsid w:val="00D06403"/>
    <w:rsid w:val="00D12996"/>
    <w:rsid w:val="00D217B1"/>
    <w:rsid w:val="00D4357B"/>
    <w:rsid w:val="00D4412D"/>
    <w:rsid w:val="00D45AB9"/>
    <w:rsid w:val="00D467B0"/>
    <w:rsid w:val="00D53E30"/>
    <w:rsid w:val="00D6115E"/>
    <w:rsid w:val="00D61976"/>
    <w:rsid w:val="00D638DB"/>
    <w:rsid w:val="00D65EC2"/>
    <w:rsid w:val="00D7712A"/>
    <w:rsid w:val="00D77C37"/>
    <w:rsid w:val="00D8386B"/>
    <w:rsid w:val="00D85D45"/>
    <w:rsid w:val="00D95F6D"/>
    <w:rsid w:val="00D968CF"/>
    <w:rsid w:val="00D979BB"/>
    <w:rsid w:val="00DB6BB6"/>
    <w:rsid w:val="00DC755F"/>
    <w:rsid w:val="00DD0FF8"/>
    <w:rsid w:val="00DD453F"/>
    <w:rsid w:val="00DD7EEC"/>
    <w:rsid w:val="00DE481A"/>
    <w:rsid w:val="00DE76B5"/>
    <w:rsid w:val="00DF03A4"/>
    <w:rsid w:val="00DF21D2"/>
    <w:rsid w:val="00E03EED"/>
    <w:rsid w:val="00E16B75"/>
    <w:rsid w:val="00E23B83"/>
    <w:rsid w:val="00E2784F"/>
    <w:rsid w:val="00E30358"/>
    <w:rsid w:val="00E3357F"/>
    <w:rsid w:val="00E376EC"/>
    <w:rsid w:val="00E50CFF"/>
    <w:rsid w:val="00E54A69"/>
    <w:rsid w:val="00E54F15"/>
    <w:rsid w:val="00E5769D"/>
    <w:rsid w:val="00E64757"/>
    <w:rsid w:val="00E6522A"/>
    <w:rsid w:val="00E909B4"/>
    <w:rsid w:val="00E91398"/>
    <w:rsid w:val="00EA3AC4"/>
    <w:rsid w:val="00EB0B03"/>
    <w:rsid w:val="00EB215C"/>
    <w:rsid w:val="00EB4165"/>
    <w:rsid w:val="00EC2820"/>
    <w:rsid w:val="00ED0C05"/>
    <w:rsid w:val="00EE29A3"/>
    <w:rsid w:val="00EE2C82"/>
    <w:rsid w:val="00EF0D78"/>
    <w:rsid w:val="00EF3AAC"/>
    <w:rsid w:val="00F01EC8"/>
    <w:rsid w:val="00F02363"/>
    <w:rsid w:val="00F11AEA"/>
    <w:rsid w:val="00F14B5F"/>
    <w:rsid w:val="00F16EBF"/>
    <w:rsid w:val="00F20BF2"/>
    <w:rsid w:val="00F217E9"/>
    <w:rsid w:val="00F21D58"/>
    <w:rsid w:val="00F25711"/>
    <w:rsid w:val="00F371F8"/>
    <w:rsid w:val="00F41448"/>
    <w:rsid w:val="00F461DF"/>
    <w:rsid w:val="00F53305"/>
    <w:rsid w:val="00F60E72"/>
    <w:rsid w:val="00F640BF"/>
    <w:rsid w:val="00F64E46"/>
    <w:rsid w:val="00F67F00"/>
    <w:rsid w:val="00F81346"/>
    <w:rsid w:val="00FB2EC1"/>
    <w:rsid w:val="00FB306F"/>
    <w:rsid w:val="00FB5BD8"/>
    <w:rsid w:val="00FD0E05"/>
    <w:rsid w:val="00FD5D36"/>
    <w:rsid w:val="00FE237E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1B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aliases w:val="Письмо в Интернет Знак"/>
    <w:basedOn w:val="a1"/>
    <w:link w:val="a5"/>
    <w:uiPriority w:val="99"/>
    <w:locked/>
    <w:rsid w:val="00721B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Письмо в Интернет"/>
    <w:basedOn w:val="a0"/>
    <w:link w:val="a4"/>
    <w:uiPriority w:val="99"/>
    <w:unhideWhenUsed/>
    <w:rsid w:val="00721B39"/>
    <w:pPr>
      <w:autoSpaceDE/>
      <w:autoSpaceDN/>
      <w:jc w:val="both"/>
    </w:pPr>
    <w:rPr>
      <w:rFonts w:eastAsia="Times New Roman"/>
      <w:sz w:val="24"/>
      <w:szCs w:val="24"/>
      <w:lang w:eastAsia="en-US"/>
    </w:rPr>
  </w:style>
  <w:style w:type="character" w:customStyle="1" w:styleId="1">
    <w:name w:val="Основной текст Знак1"/>
    <w:basedOn w:val="a1"/>
    <w:link w:val="a5"/>
    <w:uiPriority w:val="99"/>
    <w:semiHidden/>
    <w:rsid w:val="00721B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">
    <w:name w:val="Список с цифрой"/>
    <w:basedOn w:val="a0"/>
    <w:rsid w:val="00721B39"/>
    <w:pPr>
      <w:numPr>
        <w:numId w:val="1"/>
      </w:numPr>
      <w:tabs>
        <w:tab w:val="left" w:pos="357"/>
      </w:tabs>
      <w:autoSpaceDE/>
      <w:autoSpaceDN/>
      <w:spacing w:before="60" w:after="60"/>
      <w:jc w:val="both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DE8F-A598-4082-9526-B93CD4FE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127</cp:revision>
  <cp:lastPrinted>2018-01-18T11:55:00Z</cp:lastPrinted>
  <dcterms:created xsi:type="dcterms:W3CDTF">2016-02-05T07:56:00Z</dcterms:created>
  <dcterms:modified xsi:type="dcterms:W3CDTF">2018-01-30T06:46:00Z</dcterms:modified>
</cp:coreProperties>
</file>