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98" w:rsidRDefault="003F1898" w:rsidP="003F1898">
      <w:pPr>
        <w:pStyle w:val="ConsPlusNormal"/>
        <w:jc w:val="right"/>
      </w:pPr>
      <w:r>
        <w:t>Приложение N 9</w:t>
      </w:r>
    </w:p>
    <w:p w:rsidR="003F1898" w:rsidRDefault="003F1898" w:rsidP="003F1898">
      <w:pPr>
        <w:pStyle w:val="ConsPlusNormal"/>
        <w:jc w:val="right"/>
      </w:pPr>
      <w:r>
        <w:t>к стандартам раскрытия информации</w:t>
      </w:r>
    </w:p>
    <w:p w:rsidR="003F1898" w:rsidRDefault="003F1898" w:rsidP="003F1898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3F1898" w:rsidRDefault="003F1898" w:rsidP="003F1898">
      <w:pPr>
        <w:pStyle w:val="ConsPlusNormal"/>
        <w:jc w:val="right"/>
      </w:pPr>
      <w:r>
        <w:t>рынков электрической энергии</w:t>
      </w:r>
    </w:p>
    <w:p w:rsidR="003F1898" w:rsidRDefault="003F1898" w:rsidP="003F1898">
      <w:pPr>
        <w:pStyle w:val="ConsPlusNormal"/>
        <w:jc w:val="center"/>
      </w:pPr>
      <w:r>
        <w:t>Список изменяющих документов</w:t>
      </w:r>
    </w:p>
    <w:p w:rsidR="003F1898" w:rsidRDefault="003F1898" w:rsidP="003F1898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17.09.2015 N 987)</w:t>
      </w:r>
    </w:p>
    <w:p w:rsidR="003F1898" w:rsidRDefault="003F1898" w:rsidP="003F1898">
      <w:pPr>
        <w:pStyle w:val="ConsPlusNormal"/>
        <w:jc w:val="right"/>
      </w:pPr>
    </w:p>
    <w:p w:rsidR="003F1898" w:rsidRDefault="003F1898" w:rsidP="003F1898">
      <w:pPr>
        <w:pStyle w:val="ConsPlusNormal"/>
        <w:jc w:val="right"/>
      </w:pPr>
      <w:r>
        <w:t>(форма)</w:t>
      </w:r>
    </w:p>
    <w:p w:rsidR="003F1898" w:rsidRDefault="003F1898" w:rsidP="003F1898">
      <w:pPr>
        <w:pStyle w:val="ConsPlusNormal"/>
        <w:jc w:val="right"/>
      </w:pPr>
    </w:p>
    <w:p w:rsidR="003F1898" w:rsidRDefault="003F1898" w:rsidP="003F1898">
      <w:pPr>
        <w:pStyle w:val="ConsPlusNormal"/>
        <w:jc w:val="center"/>
      </w:pPr>
      <w:bookmarkStart w:id="0" w:name="P2655"/>
      <w:bookmarkEnd w:id="0"/>
      <w:r>
        <w:t>ИНФОРМАЦИЯ</w:t>
      </w:r>
    </w:p>
    <w:p w:rsidR="003F1898" w:rsidRDefault="003F1898" w:rsidP="003F1898">
      <w:pPr>
        <w:pStyle w:val="ConsPlusNormal"/>
        <w:jc w:val="center"/>
      </w:pPr>
      <w:r>
        <w:t>о поданных заявках на технологическое присоединение</w:t>
      </w:r>
    </w:p>
    <w:p w:rsidR="003F1898" w:rsidRDefault="003F1898" w:rsidP="003F1898">
      <w:pPr>
        <w:pStyle w:val="ConsPlusNormal"/>
        <w:jc w:val="center"/>
      </w:pPr>
      <w:r>
        <w:t>за текущий год</w:t>
      </w:r>
    </w:p>
    <w:p w:rsidR="003F1898" w:rsidRDefault="003F1898" w:rsidP="003F18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778"/>
        <w:gridCol w:w="1066"/>
        <w:gridCol w:w="1066"/>
        <w:gridCol w:w="1066"/>
        <w:gridCol w:w="1066"/>
        <w:gridCol w:w="1066"/>
        <w:gridCol w:w="1068"/>
      </w:tblGrid>
      <w:tr w:rsidR="003F1898" w:rsidTr="003F1898">
        <w:tc>
          <w:tcPr>
            <w:tcW w:w="3175" w:type="dxa"/>
            <w:gridSpan w:val="2"/>
            <w:vMerge w:val="restart"/>
          </w:tcPr>
          <w:p w:rsidR="003F1898" w:rsidRDefault="003F1898" w:rsidP="00E925B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3198" w:type="dxa"/>
            <w:gridSpan w:val="3"/>
          </w:tcPr>
          <w:p w:rsidR="003F1898" w:rsidRDefault="003F1898" w:rsidP="00E925B5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3200" w:type="dxa"/>
            <w:gridSpan w:val="3"/>
          </w:tcPr>
          <w:p w:rsidR="003F1898" w:rsidRDefault="003F1898" w:rsidP="00E925B5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3F1898" w:rsidTr="003F1898">
        <w:tc>
          <w:tcPr>
            <w:tcW w:w="3175" w:type="dxa"/>
            <w:gridSpan w:val="2"/>
            <w:vMerge/>
          </w:tcPr>
          <w:p w:rsidR="003F1898" w:rsidRDefault="003F1898" w:rsidP="00E925B5"/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До 15 кВт - всего</w:t>
            </w:r>
          </w:p>
        </w:tc>
        <w:tc>
          <w:tcPr>
            <w:tcW w:w="1066" w:type="dxa"/>
          </w:tcPr>
          <w:p w:rsidR="003F1898" w:rsidRDefault="00281083" w:rsidP="00E925B5">
            <w:pPr>
              <w:pStyle w:val="ConsPlusNormal"/>
            </w:pPr>
            <w:r>
              <w:t>8</w:t>
            </w:r>
          </w:p>
        </w:tc>
        <w:tc>
          <w:tcPr>
            <w:tcW w:w="1066" w:type="dxa"/>
          </w:tcPr>
          <w:p w:rsidR="003F1898" w:rsidRDefault="00281083" w:rsidP="00E925B5">
            <w:pPr>
              <w:pStyle w:val="ConsPlusNormal"/>
            </w:pPr>
            <w:r>
              <w:t>-</w:t>
            </w:r>
          </w:p>
        </w:tc>
        <w:tc>
          <w:tcPr>
            <w:tcW w:w="1066" w:type="dxa"/>
          </w:tcPr>
          <w:p w:rsidR="003F1898" w:rsidRDefault="00281083" w:rsidP="00E925B5">
            <w:pPr>
              <w:pStyle w:val="ConsPlusNormal"/>
            </w:pPr>
            <w:r>
              <w:t>-</w:t>
            </w:r>
          </w:p>
        </w:tc>
        <w:tc>
          <w:tcPr>
            <w:tcW w:w="1066" w:type="dxa"/>
          </w:tcPr>
          <w:p w:rsidR="003F1898" w:rsidRDefault="00281083" w:rsidP="00E925B5">
            <w:pPr>
              <w:pStyle w:val="ConsPlusNormal"/>
            </w:pPr>
            <w:r>
              <w:t>106</w:t>
            </w:r>
          </w:p>
        </w:tc>
        <w:tc>
          <w:tcPr>
            <w:tcW w:w="1066" w:type="dxa"/>
          </w:tcPr>
          <w:p w:rsidR="003F1898" w:rsidRDefault="00281083" w:rsidP="00E925B5">
            <w:pPr>
              <w:pStyle w:val="ConsPlusNormal"/>
            </w:pPr>
            <w:r>
              <w:t>-</w:t>
            </w:r>
          </w:p>
        </w:tc>
        <w:tc>
          <w:tcPr>
            <w:tcW w:w="1068" w:type="dxa"/>
          </w:tcPr>
          <w:p w:rsidR="003F1898" w:rsidRDefault="00281083" w:rsidP="00E925B5">
            <w:pPr>
              <w:pStyle w:val="ConsPlusNormal"/>
            </w:pPr>
            <w:r>
              <w:t>-</w:t>
            </w: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7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79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670 кВт до 8900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От 8900 кВт - всего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>в том числе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  <w:tr w:rsidR="003F1898" w:rsidTr="003F1898">
        <w:tc>
          <w:tcPr>
            <w:tcW w:w="397" w:type="dxa"/>
          </w:tcPr>
          <w:p w:rsidR="003F1898" w:rsidRDefault="003F1898" w:rsidP="00E925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3F1898" w:rsidRDefault="003F1898" w:rsidP="00E925B5">
            <w:pPr>
              <w:pStyle w:val="ConsPlusNormal"/>
            </w:pPr>
            <w:r>
              <w:t>Объекты генерации</w:t>
            </w: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6" w:type="dxa"/>
          </w:tcPr>
          <w:p w:rsidR="003F1898" w:rsidRDefault="003F1898" w:rsidP="00E925B5">
            <w:pPr>
              <w:pStyle w:val="ConsPlusNormal"/>
            </w:pPr>
          </w:p>
        </w:tc>
        <w:tc>
          <w:tcPr>
            <w:tcW w:w="1068" w:type="dxa"/>
          </w:tcPr>
          <w:p w:rsidR="003F1898" w:rsidRDefault="003F1898" w:rsidP="00E925B5">
            <w:pPr>
              <w:pStyle w:val="ConsPlusNormal"/>
            </w:pPr>
          </w:p>
        </w:tc>
      </w:tr>
    </w:tbl>
    <w:p w:rsidR="003F1898" w:rsidRDefault="003F1898" w:rsidP="003F1898">
      <w:pPr>
        <w:pStyle w:val="ConsPlusNormal"/>
        <w:jc w:val="both"/>
      </w:pPr>
    </w:p>
    <w:p w:rsidR="003F1898" w:rsidRDefault="003F1898" w:rsidP="003F1898">
      <w:pPr>
        <w:pStyle w:val="ConsPlusNormal"/>
        <w:ind w:firstLine="540"/>
        <w:jc w:val="both"/>
      </w:pPr>
      <w:r>
        <w:t>--------------------------------</w:t>
      </w:r>
    </w:p>
    <w:p w:rsidR="003F1898" w:rsidRDefault="003F1898" w:rsidP="003F1898">
      <w:pPr>
        <w:pStyle w:val="ConsPlusNormal"/>
        <w:ind w:firstLine="540"/>
        <w:jc w:val="both"/>
      </w:pPr>
      <w:bookmarkStart w:id="2" w:name="P2798"/>
      <w:bookmarkEnd w:id="2"/>
      <w:r>
        <w:lastRenderedPageBreak/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3F1898" w:rsidRDefault="003F1898" w:rsidP="003F1898">
      <w:pPr>
        <w:pStyle w:val="ConsPlusNormal"/>
        <w:ind w:firstLine="540"/>
        <w:jc w:val="both"/>
      </w:pPr>
      <w:bookmarkStart w:id="3" w:name="P2799"/>
      <w:bookmarkEnd w:id="3"/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3F1898" w:rsidRDefault="003F1898" w:rsidP="003F1898">
      <w:pPr>
        <w:pStyle w:val="ConsPlusNormal"/>
      </w:pPr>
    </w:p>
    <w:p w:rsidR="006D5C9D" w:rsidRDefault="006D5C9D"/>
    <w:sectPr w:rsidR="006D5C9D" w:rsidSect="007E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647"/>
    <w:rsid w:val="00281083"/>
    <w:rsid w:val="003F1898"/>
    <w:rsid w:val="006D5C9D"/>
    <w:rsid w:val="007E5E62"/>
    <w:rsid w:val="00C3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1DB1535EA7B2F04571847879318D690681859ADC306010C264483DF7703A9CAA35A9802E53BAB8x2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2018-03-05T16:38:00Z</dcterms:created>
  <dcterms:modified xsi:type="dcterms:W3CDTF">2018-03-07T05:07:00Z</dcterms:modified>
</cp:coreProperties>
</file>