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02" w:rsidRPr="00996154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996154">
        <w:rPr>
          <w:rFonts w:ascii="Times New Roman" w:hAnsi="Times New Roman" w:cs="Times New Roman"/>
        </w:rPr>
        <w:t>Приложение N 2</w:t>
      </w:r>
    </w:p>
    <w:p w:rsidR="00343D02" w:rsidRPr="00996154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996154">
        <w:rPr>
          <w:rFonts w:ascii="Times New Roman" w:hAnsi="Times New Roman" w:cs="Times New Roman"/>
        </w:rPr>
        <w:t>к стандартам раскрытия информации</w:t>
      </w:r>
    </w:p>
    <w:p w:rsidR="00343D02" w:rsidRPr="00996154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996154">
        <w:rPr>
          <w:rFonts w:ascii="Times New Roman" w:hAnsi="Times New Roman" w:cs="Times New Roman"/>
        </w:rPr>
        <w:t xml:space="preserve">субъектами </w:t>
      </w:r>
      <w:proofErr w:type="gramStart"/>
      <w:r w:rsidRPr="00996154">
        <w:rPr>
          <w:rFonts w:ascii="Times New Roman" w:hAnsi="Times New Roman" w:cs="Times New Roman"/>
        </w:rPr>
        <w:t>оптового</w:t>
      </w:r>
      <w:proofErr w:type="gramEnd"/>
      <w:r w:rsidRPr="00996154">
        <w:rPr>
          <w:rFonts w:ascii="Times New Roman" w:hAnsi="Times New Roman" w:cs="Times New Roman"/>
        </w:rPr>
        <w:t xml:space="preserve"> и розничных</w:t>
      </w:r>
    </w:p>
    <w:p w:rsidR="00343D02" w:rsidRPr="00996154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996154">
        <w:rPr>
          <w:rFonts w:ascii="Times New Roman" w:hAnsi="Times New Roman" w:cs="Times New Roman"/>
        </w:rPr>
        <w:t>рынков электрической энергии</w:t>
      </w:r>
    </w:p>
    <w:p w:rsidR="00343D02" w:rsidRPr="0040267F" w:rsidRDefault="00996154" w:rsidP="00343D02">
      <w:pPr>
        <w:pStyle w:val="ConsPlusNormal"/>
        <w:jc w:val="right"/>
        <w:rPr>
          <w:rFonts w:ascii="Times New Roman" w:hAnsi="Times New Roman" w:cs="Times New Roman"/>
        </w:rPr>
      </w:pPr>
      <w:r w:rsidRPr="00996154">
        <w:rPr>
          <w:rFonts w:ascii="Times New Roman" w:hAnsi="Times New Roman" w:cs="Times New Roman"/>
        </w:rPr>
        <w:t xml:space="preserve"> </w:t>
      </w:r>
    </w:p>
    <w:p w:rsidR="00343D02" w:rsidRPr="00996154" w:rsidRDefault="00343D02" w:rsidP="00343D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43D02" w:rsidRPr="00996154" w:rsidRDefault="00343D02" w:rsidP="00343D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2014"/>
      <w:bookmarkEnd w:id="0"/>
      <w:r w:rsidRPr="00996154">
        <w:rPr>
          <w:rFonts w:ascii="Times New Roman" w:hAnsi="Times New Roman" w:cs="Times New Roman"/>
          <w:sz w:val="22"/>
          <w:szCs w:val="22"/>
        </w:rPr>
        <w:t xml:space="preserve">                            ПРОГНОЗНЫЕ СВЕДЕНИЯ</w:t>
      </w:r>
    </w:p>
    <w:p w:rsidR="00343D02" w:rsidRPr="00996154" w:rsidRDefault="00343D02" w:rsidP="00343D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6154">
        <w:rPr>
          <w:rFonts w:ascii="Times New Roman" w:hAnsi="Times New Roman" w:cs="Times New Roman"/>
          <w:sz w:val="22"/>
          <w:szCs w:val="22"/>
        </w:rPr>
        <w:t xml:space="preserve">              о расходах за технологическое присоединение</w:t>
      </w:r>
    </w:p>
    <w:p w:rsidR="00343D02" w:rsidRPr="00996154" w:rsidRDefault="00996154" w:rsidP="00996154">
      <w:pPr>
        <w:pStyle w:val="ConsPlusNonformat"/>
        <w:jc w:val="both"/>
        <w:rPr>
          <w:rFonts w:ascii="Times New Roman" w:hAnsi="Times New Roman" w:cs="Times New Roman"/>
        </w:rPr>
      </w:pPr>
      <w:r w:rsidRPr="00996154">
        <w:rPr>
          <w:rFonts w:ascii="Times New Roman" w:hAnsi="Times New Roman" w:cs="Times New Roman"/>
          <w:sz w:val="22"/>
          <w:szCs w:val="22"/>
        </w:rPr>
        <w:t xml:space="preserve">              МП КЭТ и </w:t>
      </w:r>
      <w:r w:rsidR="00461B20">
        <w:rPr>
          <w:rFonts w:ascii="Times New Roman" w:hAnsi="Times New Roman" w:cs="Times New Roman"/>
          <w:sz w:val="22"/>
          <w:szCs w:val="22"/>
        </w:rPr>
        <w:t>ГС МР «Мосальский район» на 2021</w:t>
      </w:r>
      <w:r w:rsidRPr="00996154">
        <w:rPr>
          <w:rFonts w:ascii="Times New Roman" w:hAnsi="Times New Roman" w:cs="Times New Roman"/>
          <w:sz w:val="22"/>
          <w:szCs w:val="22"/>
        </w:rPr>
        <w:t>г</w:t>
      </w:r>
      <w:r w:rsidRPr="00996154">
        <w:rPr>
          <w:rFonts w:ascii="Times New Roman" w:hAnsi="Times New Roman" w:cs="Times New Roman"/>
        </w:rPr>
        <w:t>.</w:t>
      </w:r>
    </w:p>
    <w:p w:rsidR="00343D02" w:rsidRDefault="00343D02" w:rsidP="00343D02">
      <w:pPr>
        <w:pStyle w:val="ConsPlusNormal"/>
        <w:jc w:val="both"/>
      </w:pPr>
    </w:p>
    <w:p w:rsidR="00343D02" w:rsidRDefault="00343D02" w:rsidP="00343D02">
      <w:pPr>
        <w:pStyle w:val="ConsPlusNormal"/>
        <w:jc w:val="both"/>
      </w:pPr>
    </w:p>
    <w:p w:rsidR="00343D02" w:rsidRDefault="00343D02" w:rsidP="00343D02">
      <w:pPr>
        <w:pStyle w:val="ConsPlusNormal"/>
        <w:jc w:val="both"/>
      </w:pPr>
    </w:p>
    <w:p w:rsidR="00996154" w:rsidRPr="00D157BE" w:rsidRDefault="00996154" w:rsidP="009961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6154" w:rsidRPr="00D157BE" w:rsidRDefault="00996154" w:rsidP="00996154">
      <w:pPr>
        <w:pStyle w:val="ConsPlusNormal"/>
        <w:ind w:firstLine="540"/>
        <w:rPr>
          <w:rFonts w:ascii="Times New Roman" w:hAnsi="Times New Roman" w:cs="Times New Roman"/>
        </w:rPr>
      </w:pPr>
      <w:r w:rsidRPr="00D157BE">
        <w:rPr>
          <w:rFonts w:ascii="Times New Roman" w:hAnsi="Times New Roman" w:cs="Times New Roman"/>
        </w:rPr>
        <w:t>Полное наименование:    Муниципальное предприятие коммунальных электриче</w:t>
      </w:r>
      <w:r>
        <w:rPr>
          <w:rFonts w:ascii="Times New Roman" w:hAnsi="Times New Roman" w:cs="Times New Roman"/>
        </w:rPr>
        <w:t>ских,</w:t>
      </w:r>
      <w:r w:rsidRPr="00D157BE">
        <w:rPr>
          <w:rFonts w:ascii="Times New Roman" w:hAnsi="Times New Roman" w:cs="Times New Roman"/>
        </w:rPr>
        <w:t xml:space="preserve"> тепловых и газовых сетей муниципального района «Мосальский район»</w:t>
      </w:r>
    </w:p>
    <w:p w:rsidR="00996154" w:rsidRPr="00D157BE" w:rsidRDefault="00996154" w:rsidP="00996154">
      <w:pPr>
        <w:pStyle w:val="ConsPlusNormal"/>
        <w:ind w:firstLine="540"/>
        <w:rPr>
          <w:rFonts w:ascii="Times New Roman" w:hAnsi="Times New Roman" w:cs="Times New Roman"/>
        </w:rPr>
      </w:pPr>
      <w:r w:rsidRPr="00D157BE">
        <w:rPr>
          <w:rFonts w:ascii="Times New Roman" w:hAnsi="Times New Roman" w:cs="Times New Roman"/>
        </w:rPr>
        <w:t>Сокращенное наименование:   МП КЭТ и ГС МР «Мосальский район»</w:t>
      </w:r>
    </w:p>
    <w:p w:rsidR="00996154" w:rsidRPr="00D157BE" w:rsidRDefault="00996154" w:rsidP="00996154">
      <w:pPr>
        <w:pStyle w:val="ConsPlusNormal"/>
        <w:ind w:firstLine="540"/>
        <w:rPr>
          <w:rFonts w:ascii="Times New Roman" w:hAnsi="Times New Roman" w:cs="Times New Roman"/>
        </w:rPr>
      </w:pPr>
      <w:proofErr w:type="gramStart"/>
      <w:r w:rsidRPr="00D157BE">
        <w:rPr>
          <w:rFonts w:ascii="Times New Roman" w:hAnsi="Times New Roman" w:cs="Times New Roman"/>
        </w:rPr>
        <w:t>Место нахождения: 249930, Калужская обл., г. Мосальск, ул. Энгельса, д.43а</w:t>
      </w:r>
      <w:proofErr w:type="gramEnd"/>
    </w:p>
    <w:p w:rsidR="00996154" w:rsidRPr="00D157BE" w:rsidRDefault="00996154" w:rsidP="00996154">
      <w:pPr>
        <w:pStyle w:val="ConsPlusNormal"/>
        <w:ind w:firstLine="540"/>
        <w:rPr>
          <w:rFonts w:ascii="Times New Roman" w:hAnsi="Times New Roman" w:cs="Times New Roman"/>
        </w:rPr>
      </w:pPr>
      <w:proofErr w:type="gramStart"/>
      <w:r w:rsidRPr="00D157BE">
        <w:rPr>
          <w:rFonts w:ascii="Times New Roman" w:hAnsi="Times New Roman" w:cs="Times New Roman"/>
        </w:rPr>
        <w:t>Фактический адрес: 249930, Калужская обл., г. Мосальск, ул. Энгельса, д.43а</w:t>
      </w:r>
      <w:proofErr w:type="gramEnd"/>
    </w:p>
    <w:p w:rsidR="00996154" w:rsidRPr="00D157BE" w:rsidRDefault="00996154" w:rsidP="00996154">
      <w:pPr>
        <w:pStyle w:val="ConsPlusNormal"/>
        <w:ind w:firstLine="540"/>
        <w:rPr>
          <w:rFonts w:ascii="Times New Roman" w:hAnsi="Times New Roman" w:cs="Times New Roman"/>
        </w:rPr>
      </w:pPr>
      <w:r w:rsidRPr="00D157BE">
        <w:rPr>
          <w:rFonts w:ascii="Times New Roman" w:hAnsi="Times New Roman" w:cs="Times New Roman"/>
        </w:rPr>
        <w:t xml:space="preserve">ИНН: 4014003390 </w:t>
      </w:r>
    </w:p>
    <w:p w:rsidR="00996154" w:rsidRPr="00D157BE" w:rsidRDefault="00996154" w:rsidP="00996154">
      <w:pPr>
        <w:pStyle w:val="ConsPlusNormal"/>
        <w:ind w:firstLine="540"/>
        <w:rPr>
          <w:rFonts w:ascii="Times New Roman" w:hAnsi="Times New Roman" w:cs="Times New Roman"/>
        </w:rPr>
      </w:pPr>
      <w:r w:rsidRPr="00D157BE">
        <w:rPr>
          <w:rFonts w:ascii="Times New Roman" w:hAnsi="Times New Roman" w:cs="Times New Roman"/>
        </w:rPr>
        <w:t>КПП: 401401001</w:t>
      </w:r>
    </w:p>
    <w:p w:rsidR="00996154" w:rsidRPr="00D157BE" w:rsidRDefault="00996154" w:rsidP="00996154">
      <w:pPr>
        <w:pStyle w:val="ConsPlusNormal"/>
        <w:ind w:firstLine="540"/>
        <w:rPr>
          <w:rFonts w:ascii="Times New Roman" w:hAnsi="Times New Roman" w:cs="Times New Roman"/>
        </w:rPr>
      </w:pPr>
      <w:r w:rsidRPr="00D157BE">
        <w:rPr>
          <w:rFonts w:ascii="Times New Roman" w:hAnsi="Times New Roman" w:cs="Times New Roman"/>
        </w:rPr>
        <w:t>Ф.И.О. руководителя: Рыжов Николай Николаевич</w:t>
      </w:r>
    </w:p>
    <w:p w:rsidR="00996154" w:rsidRPr="00996154" w:rsidRDefault="00996154" w:rsidP="00996154">
      <w:pPr>
        <w:pStyle w:val="ConsPlusNormal"/>
        <w:ind w:firstLine="540"/>
        <w:rPr>
          <w:rFonts w:ascii="Times New Roman" w:hAnsi="Times New Roman" w:cs="Times New Roman"/>
        </w:rPr>
      </w:pPr>
      <w:r w:rsidRPr="00D157BE">
        <w:rPr>
          <w:rFonts w:ascii="Times New Roman" w:hAnsi="Times New Roman" w:cs="Times New Roman"/>
        </w:rPr>
        <w:t>Адрес электронной почты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gorsvet</w:t>
      </w:r>
      <w:proofErr w:type="spellEnd"/>
      <w:r w:rsidRPr="00996154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mosalsk</w:t>
      </w:r>
      <w:proofErr w:type="spellEnd"/>
      <w:r w:rsidRPr="00996154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996154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996154" w:rsidRPr="00D157BE" w:rsidRDefault="00996154" w:rsidP="00996154">
      <w:pPr>
        <w:pStyle w:val="ConsPlusNormal"/>
        <w:ind w:firstLine="540"/>
        <w:rPr>
          <w:rFonts w:ascii="Times New Roman" w:hAnsi="Times New Roman" w:cs="Times New Roman"/>
        </w:rPr>
      </w:pPr>
      <w:r w:rsidRPr="00D157BE">
        <w:rPr>
          <w:rFonts w:ascii="Times New Roman" w:hAnsi="Times New Roman" w:cs="Times New Roman"/>
        </w:rPr>
        <w:t>Контактный телефон: 8(48452)26127</w:t>
      </w:r>
    </w:p>
    <w:p w:rsidR="00996154" w:rsidRPr="00D157BE" w:rsidRDefault="00996154" w:rsidP="00996154">
      <w:pPr>
        <w:pStyle w:val="ConsPlusNormal"/>
        <w:ind w:firstLine="540"/>
        <w:rPr>
          <w:rFonts w:ascii="Times New Roman" w:hAnsi="Times New Roman" w:cs="Times New Roman"/>
        </w:rPr>
      </w:pPr>
      <w:r w:rsidRPr="00D157BE">
        <w:rPr>
          <w:rFonts w:ascii="Times New Roman" w:hAnsi="Times New Roman" w:cs="Times New Roman"/>
        </w:rPr>
        <w:t>Факс: 8(48452)21933</w:t>
      </w:r>
    </w:p>
    <w:p w:rsidR="00996154" w:rsidRPr="00D157BE" w:rsidRDefault="00996154" w:rsidP="00996154">
      <w:pPr>
        <w:pStyle w:val="ConsPlusNormal"/>
        <w:rPr>
          <w:rFonts w:ascii="Times New Roman" w:hAnsi="Times New Roman" w:cs="Times New Roman"/>
        </w:rPr>
      </w:pPr>
    </w:p>
    <w:p w:rsidR="00996154" w:rsidRDefault="00996154" w:rsidP="00996154">
      <w:pPr>
        <w:pStyle w:val="ConsPlusNormal"/>
        <w:jc w:val="center"/>
      </w:pPr>
    </w:p>
    <w:p w:rsidR="00996154" w:rsidRDefault="00996154" w:rsidP="00996154"/>
    <w:p w:rsidR="00996154" w:rsidRPr="00CE2709" w:rsidRDefault="00996154" w:rsidP="00996154">
      <w:pPr>
        <w:rPr>
          <w:rFonts w:ascii="Times New Roman" w:hAnsi="Times New Roman" w:cs="Times New Roman"/>
        </w:rPr>
      </w:pPr>
      <w:r w:rsidRPr="00CE2709">
        <w:rPr>
          <w:rFonts w:ascii="Times New Roman" w:hAnsi="Times New Roman" w:cs="Times New Roman"/>
        </w:rPr>
        <w:t>Директор МП КЭТ и ГС МР «Мосальский район»                                    Рыжов Н.Н.</w:t>
      </w:r>
    </w:p>
    <w:p w:rsidR="004A4C6B" w:rsidRDefault="004A4C6B" w:rsidP="00343D02">
      <w:pPr>
        <w:pStyle w:val="ConsPlusNormal"/>
        <w:jc w:val="both"/>
      </w:pPr>
    </w:p>
    <w:p w:rsidR="004A4C6B" w:rsidRDefault="004A4C6B" w:rsidP="00343D02">
      <w:pPr>
        <w:pStyle w:val="ConsPlusNormal"/>
        <w:jc w:val="both"/>
      </w:pPr>
    </w:p>
    <w:p w:rsidR="004A4C6B" w:rsidRDefault="004A4C6B" w:rsidP="00343D02">
      <w:pPr>
        <w:pStyle w:val="ConsPlusNormal"/>
        <w:jc w:val="both"/>
      </w:pPr>
    </w:p>
    <w:p w:rsidR="004A4C6B" w:rsidRDefault="004A4C6B" w:rsidP="00343D02">
      <w:pPr>
        <w:pStyle w:val="ConsPlusNormal"/>
        <w:jc w:val="both"/>
      </w:pPr>
    </w:p>
    <w:p w:rsidR="004A4C6B" w:rsidRDefault="004A4C6B" w:rsidP="00343D02">
      <w:pPr>
        <w:pStyle w:val="ConsPlusNormal"/>
        <w:jc w:val="both"/>
      </w:pPr>
    </w:p>
    <w:p w:rsidR="00620B33" w:rsidRDefault="00620B33" w:rsidP="00343D02">
      <w:pPr>
        <w:pStyle w:val="ConsPlusNormal"/>
        <w:jc w:val="both"/>
      </w:pPr>
    </w:p>
    <w:p w:rsidR="00343D02" w:rsidRDefault="00343D02" w:rsidP="00343D02">
      <w:pPr>
        <w:pStyle w:val="ConsPlusNormal"/>
        <w:jc w:val="right"/>
      </w:pPr>
      <w:r>
        <w:lastRenderedPageBreak/>
        <w:t>Приложение N 3</w:t>
      </w:r>
    </w:p>
    <w:p w:rsidR="00343D02" w:rsidRPr="00620B33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>
        <w:t xml:space="preserve">к </w:t>
      </w:r>
      <w:r w:rsidRPr="00620B33">
        <w:rPr>
          <w:rFonts w:ascii="Times New Roman" w:hAnsi="Times New Roman" w:cs="Times New Roman"/>
        </w:rPr>
        <w:t>стандартам раскрытия информации</w:t>
      </w:r>
    </w:p>
    <w:p w:rsidR="00343D02" w:rsidRPr="00620B33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620B33">
        <w:rPr>
          <w:rFonts w:ascii="Times New Roman" w:hAnsi="Times New Roman" w:cs="Times New Roman"/>
        </w:rPr>
        <w:t xml:space="preserve">субъектами </w:t>
      </w:r>
      <w:proofErr w:type="gramStart"/>
      <w:r w:rsidRPr="00620B33">
        <w:rPr>
          <w:rFonts w:ascii="Times New Roman" w:hAnsi="Times New Roman" w:cs="Times New Roman"/>
        </w:rPr>
        <w:t>оптового</w:t>
      </w:r>
      <w:proofErr w:type="gramEnd"/>
      <w:r w:rsidRPr="00620B33">
        <w:rPr>
          <w:rFonts w:ascii="Times New Roman" w:hAnsi="Times New Roman" w:cs="Times New Roman"/>
        </w:rPr>
        <w:t xml:space="preserve"> и розничных</w:t>
      </w:r>
    </w:p>
    <w:p w:rsidR="00343D02" w:rsidRPr="00620B33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620B33">
        <w:rPr>
          <w:rFonts w:ascii="Times New Roman" w:hAnsi="Times New Roman" w:cs="Times New Roman"/>
        </w:rPr>
        <w:t>рынков электрической энергии</w:t>
      </w:r>
    </w:p>
    <w:p w:rsidR="00343D02" w:rsidRPr="00620B33" w:rsidRDefault="00996154" w:rsidP="00343D02">
      <w:pPr>
        <w:pStyle w:val="ConsPlusNormal"/>
        <w:jc w:val="right"/>
        <w:rPr>
          <w:rFonts w:ascii="Times New Roman" w:hAnsi="Times New Roman" w:cs="Times New Roman"/>
        </w:rPr>
      </w:pPr>
      <w:r w:rsidRPr="00620B33">
        <w:rPr>
          <w:rFonts w:ascii="Times New Roman" w:hAnsi="Times New Roman" w:cs="Times New Roman"/>
        </w:rPr>
        <w:t xml:space="preserve"> </w:t>
      </w:r>
      <w:r w:rsidR="00343D02" w:rsidRPr="00620B33">
        <w:rPr>
          <w:rFonts w:ascii="Times New Roman" w:hAnsi="Times New Roman" w:cs="Times New Roman"/>
        </w:rPr>
        <w:t>(форма)</w:t>
      </w:r>
    </w:p>
    <w:p w:rsidR="00343D02" w:rsidRPr="00620B33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620B33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bookmarkStart w:id="1" w:name="P2043"/>
      <w:bookmarkEnd w:id="1"/>
      <w:r w:rsidRPr="00620B33">
        <w:rPr>
          <w:rFonts w:ascii="Times New Roman" w:hAnsi="Times New Roman" w:cs="Times New Roman"/>
        </w:rPr>
        <w:t>СТАНДАРТИЗИРОВАННЫЕ ТАРИФНЫЕ СТАВКИ</w:t>
      </w:r>
    </w:p>
    <w:p w:rsidR="00343D02" w:rsidRPr="00620B33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620B33">
        <w:rPr>
          <w:rFonts w:ascii="Times New Roman" w:hAnsi="Times New Roman" w:cs="Times New Roman"/>
        </w:rPr>
        <w:t>для расчета платы за технологическое присоединение</w:t>
      </w:r>
    </w:p>
    <w:p w:rsidR="00343D02" w:rsidRPr="00620B33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620B33">
        <w:rPr>
          <w:rFonts w:ascii="Times New Roman" w:hAnsi="Times New Roman" w:cs="Times New Roman"/>
        </w:rPr>
        <w:t>к территориальным распределительным сетям на уровне</w:t>
      </w:r>
    </w:p>
    <w:p w:rsidR="00343D02" w:rsidRPr="00620B33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620B33">
        <w:rPr>
          <w:rFonts w:ascii="Times New Roman" w:hAnsi="Times New Roman" w:cs="Times New Roman"/>
        </w:rPr>
        <w:t xml:space="preserve">напряжения ниже 35 </w:t>
      </w:r>
      <w:proofErr w:type="spellStart"/>
      <w:r w:rsidRPr="00620B33">
        <w:rPr>
          <w:rFonts w:ascii="Times New Roman" w:hAnsi="Times New Roman" w:cs="Times New Roman"/>
        </w:rPr>
        <w:t>кВ</w:t>
      </w:r>
      <w:proofErr w:type="spellEnd"/>
      <w:r w:rsidRPr="00620B33">
        <w:rPr>
          <w:rFonts w:ascii="Times New Roman" w:hAnsi="Times New Roman" w:cs="Times New Roman"/>
        </w:rPr>
        <w:t xml:space="preserve"> и </w:t>
      </w:r>
      <w:proofErr w:type="gramStart"/>
      <w:r w:rsidRPr="00620B33">
        <w:rPr>
          <w:rFonts w:ascii="Times New Roman" w:hAnsi="Times New Roman" w:cs="Times New Roman"/>
        </w:rPr>
        <w:t>присоединяемой</w:t>
      </w:r>
      <w:proofErr w:type="gramEnd"/>
    </w:p>
    <w:p w:rsidR="00343D02" w:rsidRPr="00620B33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620B33">
        <w:rPr>
          <w:rFonts w:ascii="Times New Roman" w:hAnsi="Times New Roman" w:cs="Times New Roman"/>
        </w:rPr>
        <w:t>мощностью менее 8900 кВт</w:t>
      </w:r>
    </w:p>
    <w:p w:rsidR="00343D02" w:rsidRPr="00620B33" w:rsidRDefault="00996154" w:rsidP="00996154">
      <w:pPr>
        <w:pStyle w:val="ConsPlusNormal"/>
        <w:jc w:val="center"/>
        <w:rPr>
          <w:rFonts w:ascii="Times New Roman" w:hAnsi="Times New Roman" w:cs="Times New Roman"/>
        </w:rPr>
      </w:pPr>
      <w:r w:rsidRPr="00620B33">
        <w:rPr>
          <w:rFonts w:ascii="Times New Roman" w:hAnsi="Times New Roman" w:cs="Times New Roman"/>
        </w:rPr>
        <w:t>МП КЭТ И ГС МР «Мосальский район»</w:t>
      </w:r>
    </w:p>
    <w:p w:rsidR="00343D02" w:rsidRPr="00620B33" w:rsidRDefault="00461B20" w:rsidP="00343D0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="00996154" w:rsidRPr="00620B33">
        <w:rPr>
          <w:rFonts w:ascii="Times New Roman" w:hAnsi="Times New Roman" w:cs="Times New Roman"/>
        </w:rPr>
        <w:t xml:space="preserve"> </w:t>
      </w:r>
      <w:r w:rsidR="00343D02" w:rsidRPr="00620B33">
        <w:rPr>
          <w:rFonts w:ascii="Times New Roman" w:hAnsi="Times New Roman" w:cs="Times New Roman"/>
        </w:rPr>
        <w:t>год</w:t>
      </w:r>
    </w:p>
    <w:p w:rsidR="00343D02" w:rsidRPr="00620B33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4535"/>
        <w:gridCol w:w="1474"/>
        <w:gridCol w:w="1445"/>
        <w:gridCol w:w="1304"/>
      </w:tblGrid>
      <w:tr w:rsidR="00996154" w:rsidRPr="00620B33" w:rsidTr="004A4C6B">
        <w:tc>
          <w:tcPr>
            <w:tcW w:w="5399" w:type="dxa"/>
            <w:gridSpan w:val="2"/>
            <w:vMerge w:val="restart"/>
          </w:tcPr>
          <w:p w:rsidR="00996154" w:rsidRPr="00620B33" w:rsidRDefault="00996154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Наименование стандартизированных тарифных ставок</w:t>
            </w:r>
          </w:p>
        </w:tc>
        <w:tc>
          <w:tcPr>
            <w:tcW w:w="1474" w:type="dxa"/>
            <w:vMerge w:val="restart"/>
          </w:tcPr>
          <w:p w:rsidR="00996154" w:rsidRPr="00620B33" w:rsidRDefault="00996154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49" w:type="dxa"/>
            <w:gridSpan w:val="2"/>
          </w:tcPr>
          <w:p w:rsidR="00996154" w:rsidRPr="00620B33" w:rsidRDefault="00996154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Стандартизированные тарифные ставки</w:t>
            </w:r>
          </w:p>
        </w:tc>
      </w:tr>
      <w:tr w:rsidR="00996154" w:rsidRPr="00620B33" w:rsidTr="00996154">
        <w:trPr>
          <w:trHeight w:val="509"/>
        </w:trPr>
        <w:tc>
          <w:tcPr>
            <w:tcW w:w="5399" w:type="dxa"/>
            <w:gridSpan w:val="2"/>
            <w:vMerge/>
          </w:tcPr>
          <w:p w:rsidR="00996154" w:rsidRPr="00620B33" w:rsidRDefault="00996154" w:rsidP="00FF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996154" w:rsidRPr="00620B33" w:rsidRDefault="00996154" w:rsidP="00FF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 w:val="restart"/>
          </w:tcPr>
          <w:p w:rsidR="00996154" w:rsidRPr="00620B33" w:rsidRDefault="00996154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1304" w:type="dxa"/>
            <w:vMerge w:val="restart"/>
          </w:tcPr>
          <w:p w:rsidR="00996154" w:rsidRPr="00620B33" w:rsidRDefault="00996154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по временной схеме</w:t>
            </w:r>
          </w:p>
        </w:tc>
      </w:tr>
      <w:tr w:rsidR="00996154" w:rsidRPr="00620B33" w:rsidTr="004A4C6B">
        <w:trPr>
          <w:trHeight w:val="660"/>
        </w:trPr>
        <w:tc>
          <w:tcPr>
            <w:tcW w:w="5399" w:type="dxa"/>
            <w:gridSpan w:val="2"/>
            <w:vMerge/>
          </w:tcPr>
          <w:p w:rsidR="00996154" w:rsidRPr="00620B33" w:rsidRDefault="00996154" w:rsidP="00FF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96154" w:rsidRPr="00620B33" w:rsidRDefault="00996154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1445" w:type="dxa"/>
            <w:vMerge/>
          </w:tcPr>
          <w:p w:rsidR="00996154" w:rsidRPr="00620B33" w:rsidRDefault="00996154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96154" w:rsidRPr="00620B33" w:rsidRDefault="00996154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20" w:rsidRPr="00620B33" w:rsidTr="004A4C6B">
        <w:tc>
          <w:tcPr>
            <w:tcW w:w="864" w:type="dxa"/>
          </w:tcPr>
          <w:p w:rsidR="00461B20" w:rsidRPr="00620B33" w:rsidRDefault="00461B20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 wp14:anchorId="595A27D0" wp14:editId="72B6495A">
                  <wp:extent cx="200025" cy="266700"/>
                  <wp:effectExtent l="0" t="0" r="9525" b="0"/>
                  <wp:docPr id="11" name="Рисунок 11" descr="base_1_181594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81594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461B20" w:rsidRPr="00620B33" w:rsidRDefault="00461B20" w:rsidP="00FF107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20B33">
              <w:rPr>
                <w:rFonts w:ascii="Times New Roman" w:hAnsi="Times New Roman" w:cs="Times New Roman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620B33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20B33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      </w:r>
            <w:hyperlink r:id="rId6" w:history="1">
              <w:r w:rsidRPr="00620B33">
                <w:rPr>
                  <w:rFonts w:ascii="Times New Roman" w:hAnsi="Times New Roman" w:cs="Times New Roman"/>
                  <w:color w:val="0000FF"/>
                </w:rPr>
                <w:t>пункте 16</w:t>
              </w:r>
            </w:hyperlink>
            <w:r w:rsidRPr="00620B33">
              <w:rPr>
                <w:rFonts w:ascii="Times New Roman" w:hAnsi="Times New Roman" w:cs="Times New Roman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Федеральной службой по тарифам, за </w:t>
            </w:r>
            <w:r w:rsidRPr="00620B33">
              <w:rPr>
                <w:rFonts w:ascii="Times New Roman" w:hAnsi="Times New Roman" w:cs="Times New Roman"/>
              </w:rPr>
              <w:lastRenderedPageBreak/>
              <w:t xml:space="preserve">исключением </w:t>
            </w:r>
            <w:hyperlink r:id="rId7" w:history="1">
              <w:r w:rsidRPr="00620B33">
                <w:rPr>
                  <w:rFonts w:ascii="Times New Roman" w:hAnsi="Times New Roman" w:cs="Times New Roman"/>
                  <w:color w:val="0000FF"/>
                </w:rPr>
                <w:t>подпунктов "б"</w:t>
              </w:r>
            </w:hyperlink>
            <w:r w:rsidRPr="00620B33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620B33">
                <w:rPr>
                  <w:rFonts w:ascii="Times New Roman" w:hAnsi="Times New Roman" w:cs="Times New Roman"/>
                  <w:color w:val="0000FF"/>
                </w:rPr>
                <w:t>"в" пункта 16</w:t>
              </w:r>
            </w:hyperlink>
            <w:r w:rsidRPr="00620B33">
              <w:rPr>
                <w:rFonts w:ascii="Times New Roman" w:hAnsi="Times New Roman" w:cs="Times New Roman"/>
              </w:rPr>
              <w:t>, в расчете на 1 кВт максимальной</w:t>
            </w:r>
            <w:proofErr w:type="gramEnd"/>
            <w:r w:rsidRPr="00620B33">
              <w:rPr>
                <w:rFonts w:ascii="Times New Roman" w:hAnsi="Times New Roman" w:cs="Times New Roman"/>
              </w:rPr>
              <w:t xml:space="preserve"> мощности</w:t>
            </w:r>
          </w:p>
        </w:tc>
        <w:tc>
          <w:tcPr>
            <w:tcW w:w="1474" w:type="dxa"/>
          </w:tcPr>
          <w:p w:rsidR="00461B20" w:rsidRPr="00620B33" w:rsidRDefault="00461B20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lastRenderedPageBreak/>
              <w:t>рублей/кВт</w:t>
            </w:r>
          </w:p>
          <w:p w:rsidR="00461B20" w:rsidRPr="00620B33" w:rsidRDefault="00461B20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1B20" w:rsidRPr="00620B33" w:rsidRDefault="00461B20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461B20" w:rsidRPr="00620B33" w:rsidRDefault="00461B20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22474,61</w:t>
            </w:r>
          </w:p>
        </w:tc>
        <w:tc>
          <w:tcPr>
            <w:tcW w:w="1304" w:type="dxa"/>
          </w:tcPr>
          <w:p w:rsidR="00461B20" w:rsidRPr="00620B33" w:rsidRDefault="00461B20" w:rsidP="00461B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22474,61</w:t>
            </w:r>
          </w:p>
        </w:tc>
      </w:tr>
      <w:tr w:rsidR="00461B20" w:rsidRPr="00620B33" w:rsidTr="004A4C6B">
        <w:tc>
          <w:tcPr>
            <w:tcW w:w="864" w:type="dxa"/>
          </w:tcPr>
          <w:p w:rsidR="00461B20" w:rsidRPr="00620B33" w:rsidRDefault="00461B20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  <w:noProof/>
                <w:position w:val="-12"/>
              </w:rPr>
              <w:lastRenderedPageBreak/>
              <w:drawing>
                <wp:inline distT="0" distB="0" distL="0" distR="0" wp14:anchorId="5628E606" wp14:editId="7A0D5668">
                  <wp:extent cx="276225" cy="266700"/>
                  <wp:effectExtent l="0" t="0" r="9525" b="0"/>
                  <wp:docPr id="10" name="Рисунок 10" descr="base_1_181594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81594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461B20" w:rsidRPr="00620B33" w:rsidRDefault="00461B20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</w:p>
        </w:tc>
        <w:tc>
          <w:tcPr>
            <w:tcW w:w="1474" w:type="dxa"/>
          </w:tcPr>
          <w:p w:rsidR="00461B20" w:rsidRPr="00620B33" w:rsidRDefault="00461B20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рублей/кВт</w:t>
            </w:r>
          </w:p>
        </w:tc>
        <w:tc>
          <w:tcPr>
            <w:tcW w:w="1445" w:type="dxa"/>
          </w:tcPr>
          <w:p w:rsidR="00461B20" w:rsidRPr="00620B33" w:rsidRDefault="00461B20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6728,78</w:t>
            </w:r>
          </w:p>
        </w:tc>
        <w:tc>
          <w:tcPr>
            <w:tcW w:w="1304" w:type="dxa"/>
          </w:tcPr>
          <w:p w:rsidR="00461B20" w:rsidRPr="00620B33" w:rsidRDefault="00461B20" w:rsidP="00461B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6728,78</w:t>
            </w:r>
          </w:p>
        </w:tc>
      </w:tr>
      <w:tr w:rsidR="00461B20" w:rsidRPr="00620B33" w:rsidTr="004A4C6B">
        <w:tc>
          <w:tcPr>
            <w:tcW w:w="864" w:type="dxa"/>
          </w:tcPr>
          <w:p w:rsidR="00461B20" w:rsidRPr="00620B33" w:rsidRDefault="00461B20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 wp14:anchorId="6CB8D900" wp14:editId="0A69D38F">
                  <wp:extent cx="285750" cy="266700"/>
                  <wp:effectExtent l="0" t="0" r="0" b="0"/>
                  <wp:docPr id="9" name="Рисунок 9" descr="base_1_181594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81594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461B20" w:rsidRPr="00620B33" w:rsidRDefault="00461B20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Стандартизированная тарифная ставка на покрытие расходов на проверку сетевой организацией выполнения заявителем технических условий</w:t>
            </w:r>
          </w:p>
        </w:tc>
        <w:tc>
          <w:tcPr>
            <w:tcW w:w="1474" w:type="dxa"/>
          </w:tcPr>
          <w:p w:rsidR="00461B20" w:rsidRPr="00620B33" w:rsidRDefault="00461B20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рублей/</w:t>
            </w:r>
            <w:proofErr w:type="gramStart"/>
            <w:r w:rsidRPr="00620B33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445" w:type="dxa"/>
          </w:tcPr>
          <w:p w:rsidR="00461B20" w:rsidRPr="00620B33" w:rsidRDefault="00461B20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15745,83</w:t>
            </w:r>
          </w:p>
        </w:tc>
        <w:tc>
          <w:tcPr>
            <w:tcW w:w="1304" w:type="dxa"/>
          </w:tcPr>
          <w:p w:rsidR="00461B20" w:rsidRPr="00620B33" w:rsidRDefault="00461B20" w:rsidP="00461B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15745,83</w:t>
            </w:r>
          </w:p>
        </w:tc>
      </w:tr>
      <w:tr w:rsidR="00343D02" w:rsidRPr="00620B33" w:rsidTr="004A4C6B">
        <w:tc>
          <w:tcPr>
            <w:tcW w:w="864" w:type="dxa"/>
          </w:tcPr>
          <w:p w:rsidR="00343D02" w:rsidRPr="00620B33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 wp14:anchorId="64A5A77F" wp14:editId="4217A268">
                  <wp:extent cx="285750" cy="266700"/>
                  <wp:effectExtent l="0" t="0" r="0" b="0"/>
                  <wp:docPr id="8" name="Рисунок 8" descr="base_1_181594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81594_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343D02" w:rsidRPr="00620B33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1474" w:type="dxa"/>
          </w:tcPr>
          <w:p w:rsidR="00343D02" w:rsidRPr="00620B33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рублей/</w:t>
            </w:r>
            <w:proofErr w:type="gramStart"/>
            <w:r w:rsidRPr="00620B33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445" w:type="dxa"/>
          </w:tcPr>
          <w:p w:rsidR="00343D02" w:rsidRPr="00620B33" w:rsidRDefault="00461B20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343D02" w:rsidRPr="00620B33" w:rsidRDefault="00461B20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3D02" w:rsidRPr="00620B33" w:rsidTr="004A4C6B">
        <w:tc>
          <w:tcPr>
            <w:tcW w:w="864" w:type="dxa"/>
          </w:tcPr>
          <w:p w:rsidR="00343D02" w:rsidRPr="00620B33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 wp14:anchorId="6CE32AEA" wp14:editId="61F2341D">
                  <wp:extent cx="285750" cy="266700"/>
                  <wp:effectExtent l="0" t="0" r="0" b="0"/>
                  <wp:docPr id="7" name="Рисунок 7" descr="base_1_181594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181594_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343D02" w:rsidRPr="00620B33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1474" w:type="dxa"/>
          </w:tcPr>
          <w:p w:rsidR="00343D02" w:rsidRPr="00620B33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рублей/кВт</w:t>
            </w:r>
          </w:p>
        </w:tc>
        <w:tc>
          <w:tcPr>
            <w:tcW w:w="1445" w:type="dxa"/>
          </w:tcPr>
          <w:p w:rsidR="00343D02" w:rsidRPr="00620B33" w:rsidRDefault="00461B20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343D02" w:rsidRPr="00620B33" w:rsidRDefault="00461B20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3D02" w:rsidRPr="00620B33" w:rsidTr="004A4C6B">
        <w:tc>
          <w:tcPr>
            <w:tcW w:w="864" w:type="dxa"/>
          </w:tcPr>
          <w:p w:rsidR="00343D02" w:rsidRPr="00620B33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  <w:noProof/>
                <w:position w:val="-14"/>
              </w:rPr>
              <w:drawing>
                <wp:inline distT="0" distB="0" distL="0" distR="0" wp14:anchorId="6C727AA0" wp14:editId="7ED73505">
                  <wp:extent cx="276225" cy="276225"/>
                  <wp:effectExtent l="0" t="0" r="9525" b="9525"/>
                  <wp:docPr id="6" name="Рисунок 6" descr="base_1_181594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181594_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33">
              <w:rPr>
                <w:rFonts w:ascii="Times New Roman" w:hAnsi="Times New Roman" w:cs="Times New Roman"/>
              </w:rPr>
              <w:t xml:space="preserve"> </w:t>
            </w:r>
            <w:hyperlink w:anchor="P2099" w:history="1">
              <w:r w:rsidRPr="00620B3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343D02" w:rsidRPr="00620B33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согласно </w:t>
            </w:r>
            <w:hyperlink r:id="rId14" w:history="1">
              <w:r w:rsidRPr="00620B33">
                <w:rPr>
                  <w:rFonts w:ascii="Times New Roman" w:hAnsi="Times New Roman" w:cs="Times New Roman"/>
                  <w:color w:val="0000FF"/>
                </w:rPr>
                <w:t>приложению N 1</w:t>
              </w:r>
            </w:hyperlink>
            <w:r w:rsidRPr="00620B33">
              <w:rPr>
                <w:rFonts w:ascii="Times New Roman" w:hAnsi="Times New Roman" w:cs="Times New Roman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</w:t>
            </w:r>
            <w:r w:rsidRPr="00620B33">
              <w:rPr>
                <w:rFonts w:ascii="Times New Roman" w:hAnsi="Times New Roman" w:cs="Times New Roman"/>
              </w:rPr>
              <w:lastRenderedPageBreak/>
              <w:t>Федеральной службой по тарифам, в расчете на 1 км линий электропередачи</w:t>
            </w:r>
          </w:p>
        </w:tc>
        <w:tc>
          <w:tcPr>
            <w:tcW w:w="1474" w:type="dxa"/>
          </w:tcPr>
          <w:p w:rsidR="00343D02" w:rsidRPr="00620B33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lastRenderedPageBreak/>
              <w:t>рублей/</w:t>
            </w:r>
            <w:proofErr w:type="gramStart"/>
            <w:r w:rsidRPr="00620B33">
              <w:rPr>
                <w:rFonts w:ascii="Times New Roman" w:hAnsi="Times New Roman" w:cs="Times New Roman"/>
              </w:rPr>
              <w:t>км</w:t>
            </w:r>
            <w:proofErr w:type="gramEnd"/>
          </w:p>
          <w:p w:rsidR="00FF1077" w:rsidRPr="00620B33" w:rsidRDefault="00FF1077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1077" w:rsidRPr="00620B33" w:rsidRDefault="00FF1077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0,4</w:t>
            </w:r>
            <w:proofErr w:type="gramStart"/>
            <w:r w:rsidRPr="00620B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33">
              <w:rPr>
                <w:rFonts w:ascii="Times New Roman" w:hAnsi="Times New Roman" w:cs="Times New Roman"/>
              </w:rPr>
              <w:t>К</w:t>
            </w:r>
            <w:proofErr w:type="gramEnd"/>
            <w:r w:rsidRPr="00620B33">
              <w:rPr>
                <w:rFonts w:ascii="Times New Roman" w:hAnsi="Times New Roman" w:cs="Times New Roman"/>
              </w:rPr>
              <w:t>в</w:t>
            </w:r>
            <w:proofErr w:type="spellEnd"/>
          </w:p>
          <w:p w:rsidR="00FF1077" w:rsidRPr="00620B33" w:rsidRDefault="00FF1077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1077" w:rsidRPr="00620B33" w:rsidRDefault="00FF1077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1077" w:rsidRPr="00620B33" w:rsidRDefault="00FF1077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6-10</w:t>
            </w:r>
            <w:proofErr w:type="gramStart"/>
            <w:r w:rsidRPr="00620B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33">
              <w:rPr>
                <w:rFonts w:ascii="Times New Roman" w:hAnsi="Times New Roman" w:cs="Times New Roman"/>
              </w:rPr>
              <w:t>К</w:t>
            </w:r>
            <w:proofErr w:type="gramEnd"/>
            <w:r w:rsidRPr="00620B33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445" w:type="dxa"/>
          </w:tcPr>
          <w:p w:rsidR="00343D02" w:rsidRPr="00620B33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1077" w:rsidRPr="00620B33" w:rsidRDefault="00FF1077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1077" w:rsidRPr="00620B33" w:rsidRDefault="00461B20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F1077" w:rsidRPr="00620B33" w:rsidRDefault="00FF1077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1077" w:rsidRPr="00620B33" w:rsidRDefault="00FF1077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1077" w:rsidRPr="00620B33" w:rsidRDefault="00461B20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343D02" w:rsidRPr="00620B33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1077" w:rsidRPr="00620B33" w:rsidRDefault="00FF1077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1077" w:rsidRDefault="00461B20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1B20" w:rsidRDefault="00461B20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1B20" w:rsidRDefault="00461B20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1B20" w:rsidRPr="00620B33" w:rsidRDefault="00461B20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3D02" w:rsidRPr="00620B33" w:rsidTr="004A4C6B">
        <w:tc>
          <w:tcPr>
            <w:tcW w:w="864" w:type="dxa"/>
          </w:tcPr>
          <w:p w:rsidR="00343D02" w:rsidRPr="00620B33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  <w:noProof/>
                <w:position w:val="-14"/>
              </w:rPr>
              <w:lastRenderedPageBreak/>
              <w:drawing>
                <wp:inline distT="0" distB="0" distL="0" distR="0" wp14:anchorId="37961A4C" wp14:editId="147BA94F">
                  <wp:extent cx="276225" cy="276225"/>
                  <wp:effectExtent l="0" t="0" r="9525" b="9525"/>
                  <wp:docPr id="5" name="Рисунок 5" descr="base_1_181594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181594_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33">
              <w:rPr>
                <w:rFonts w:ascii="Times New Roman" w:hAnsi="Times New Roman" w:cs="Times New Roman"/>
              </w:rPr>
              <w:t xml:space="preserve"> </w:t>
            </w:r>
            <w:hyperlink w:anchor="P2099" w:history="1">
              <w:r w:rsidRPr="00620B3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343D02" w:rsidRPr="00620B33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согласно </w:t>
            </w:r>
            <w:hyperlink r:id="rId16" w:history="1">
              <w:r w:rsidRPr="00620B33">
                <w:rPr>
                  <w:rFonts w:ascii="Times New Roman" w:hAnsi="Times New Roman" w:cs="Times New Roman"/>
                  <w:color w:val="0000FF"/>
                </w:rPr>
                <w:t>приложению N 1</w:t>
              </w:r>
            </w:hyperlink>
            <w:r w:rsidRPr="00620B33">
              <w:rPr>
                <w:rFonts w:ascii="Times New Roman" w:hAnsi="Times New Roman" w:cs="Times New Roman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474" w:type="dxa"/>
          </w:tcPr>
          <w:p w:rsidR="00343D02" w:rsidRPr="00620B33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рублей/</w:t>
            </w:r>
            <w:proofErr w:type="gramStart"/>
            <w:r w:rsidRPr="00620B33">
              <w:rPr>
                <w:rFonts w:ascii="Times New Roman" w:hAnsi="Times New Roman" w:cs="Times New Roman"/>
              </w:rPr>
              <w:t>км</w:t>
            </w:r>
            <w:proofErr w:type="gramEnd"/>
          </w:p>
          <w:p w:rsidR="00FF1077" w:rsidRPr="00620B33" w:rsidRDefault="00FF1077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1077" w:rsidRPr="00620B33" w:rsidRDefault="00FF1077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620B3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445" w:type="dxa"/>
          </w:tcPr>
          <w:p w:rsidR="00343D02" w:rsidRPr="00620B33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1077" w:rsidRPr="00620B33" w:rsidRDefault="00FF1077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1077" w:rsidRPr="00620B33" w:rsidRDefault="00461B20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343D02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1B20" w:rsidRDefault="00461B20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1B20" w:rsidRPr="00620B33" w:rsidRDefault="00461B20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3D02" w:rsidRPr="00620B33" w:rsidTr="004A4C6B">
        <w:tc>
          <w:tcPr>
            <w:tcW w:w="864" w:type="dxa"/>
          </w:tcPr>
          <w:p w:rsidR="00343D02" w:rsidRPr="00620B33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  <w:noProof/>
                <w:position w:val="-14"/>
              </w:rPr>
              <w:drawing>
                <wp:inline distT="0" distB="0" distL="0" distR="0" wp14:anchorId="284C16E2" wp14:editId="0A16B32C">
                  <wp:extent cx="276225" cy="276225"/>
                  <wp:effectExtent l="0" t="0" r="9525" b="9525"/>
                  <wp:docPr id="4" name="Рисунок 4" descr="base_1_181594_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181594_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33">
              <w:rPr>
                <w:rFonts w:ascii="Times New Roman" w:hAnsi="Times New Roman" w:cs="Times New Roman"/>
              </w:rPr>
              <w:t xml:space="preserve"> </w:t>
            </w:r>
            <w:hyperlink w:anchor="P2099" w:history="1">
              <w:r w:rsidRPr="00620B3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343D02" w:rsidRPr="00620B33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 xml:space="preserve">Стандартизированная тарифная ставка на покрытие расходов сетевой организации на строительство подстанций согласно </w:t>
            </w:r>
            <w:hyperlink r:id="rId18" w:history="1">
              <w:r w:rsidRPr="00620B33">
                <w:rPr>
                  <w:rFonts w:ascii="Times New Roman" w:hAnsi="Times New Roman" w:cs="Times New Roman"/>
                  <w:color w:val="0000FF"/>
                </w:rPr>
                <w:t>приложению N 1</w:t>
              </w:r>
            </w:hyperlink>
            <w:r w:rsidRPr="00620B33">
              <w:rPr>
                <w:rFonts w:ascii="Times New Roman" w:hAnsi="Times New Roman" w:cs="Times New Roman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на i-м уровне напряжения</w:t>
            </w:r>
          </w:p>
          <w:p w:rsidR="00FF1077" w:rsidRPr="00620B33" w:rsidRDefault="00FF1077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КТП с одним трансформатором:</w:t>
            </w:r>
          </w:p>
          <w:p w:rsidR="00FF1077" w:rsidRPr="00620B33" w:rsidRDefault="00FF1077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-мощностью 160кВА;</w:t>
            </w:r>
          </w:p>
          <w:p w:rsidR="00FF1077" w:rsidRPr="00620B33" w:rsidRDefault="00FF1077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-мощностью 250кВА</w:t>
            </w:r>
          </w:p>
          <w:p w:rsidR="00FF1077" w:rsidRPr="00620B33" w:rsidRDefault="00FF1077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 xml:space="preserve">-мощностью 400 </w:t>
            </w:r>
            <w:proofErr w:type="spellStart"/>
            <w:r w:rsidRPr="00620B33">
              <w:rPr>
                <w:rFonts w:ascii="Times New Roman" w:hAnsi="Times New Roman" w:cs="Times New Roman"/>
              </w:rPr>
              <w:t>кВА</w:t>
            </w:r>
            <w:proofErr w:type="spellEnd"/>
          </w:p>
          <w:p w:rsidR="00FF1077" w:rsidRPr="00620B33" w:rsidRDefault="00FF1077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 xml:space="preserve">-мощностью 630 </w:t>
            </w:r>
            <w:proofErr w:type="spellStart"/>
            <w:r w:rsidRPr="00620B33">
              <w:rPr>
                <w:rFonts w:ascii="Times New Roman" w:hAnsi="Times New Roman" w:cs="Times New Roman"/>
              </w:rPr>
              <w:t>кВА</w:t>
            </w:r>
            <w:proofErr w:type="spellEnd"/>
          </w:p>
          <w:p w:rsidR="00FF1077" w:rsidRPr="00620B33" w:rsidRDefault="00620B33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КТП с двумя трансформаторами</w:t>
            </w:r>
          </w:p>
          <w:p w:rsidR="00620B33" w:rsidRPr="00620B33" w:rsidRDefault="00620B33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 xml:space="preserve">-мощность 2-х 250 </w:t>
            </w:r>
            <w:proofErr w:type="spellStart"/>
            <w:r w:rsidRPr="00620B33">
              <w:rPr>
                <w:rFonts w:ascii="Times New Roman" w:hAnsi="Times New Roman" w:cs="Times New Roman"/>
              </w:rPr>
              <w:t>кВА</w:t>
            </w:r>
            <w:proofErr w:type="spellEnd"/>
          </w:p>
          <w:p w:rsidR="00620B33" w:rsidRPr="00620B33" w:rsidRDefault="00620B33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 xml:space="preserve">-мощность 2-х 400 </w:t>
            </w:r>
            <w:proofErr w:type="spellStart"/>
            <w:r w:rsidRPr="00620B33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474" w:type="dxa"/>
          </w:tcPr>
          <w:p w:rsidR="00343D02" w:rsidRPr="00620B33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рублей/кВт</w:t>
            </w:r>
          </w:p>
          <w:p w:rsidR="00FF1077" w:rsidRPr="00620B33" w:rsidRDefault="00FF1077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1077" w:rsidRPr="00620B33" w:rsidRDefault="00FF1077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620B33">
              <w:rPr>
                <w:rFonts w:ascii="Times New Roman" w:hAnsi="Times New Roman" w:cs="Times New Roman"/>
              </w:rPr>
              <w:t>кВ</w:t>
            </w:r>
            <w:proofErr w:type="spellEnd"/>
            <w:r w:rsidRPr="00620B33">
              <w:rPr>
                <w:rFonts w:ascii="Times New Roman" w:hAnsi="Times New Roman" w:cs="Times New Roman"/>
              </w:rPr>
              <w:t>,</w:t>
            </w:r>
          </w:p>
          <w:p w:rsidR="00FF1077" w:rsidRPr="00620B33" w:rsidRDefault="00FF1077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3">
              <w:rPr>
                <w:rFonts w:ascii="Times New Roman" w:hAnsi="Times New Roman" w:cs="Times New Roman"/>
              </w:rPr>
              <w:t>6-10кВ</w:t>
            </w:r>
          </w:p>
        </w:tc>
        <w:tc>
          <w:tcPr>
            <w:tcW w:w="1445" w:type="dxa"/>
          </w:tcPr>
          <w:p w:rsidR="00343D02" w:rsidRPr="00620B33" w:rsidRDefault="00461B20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F1077" w:rsidRPr="00620B33" w:rsidRDefault="00FF1077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1077" w:rsidRPr="00620B33" w:rsidRDefault="00FF1077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1077" w:rsidRPr="00620B33" w:rsidRDefault="00FF1077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1077" w:rsidRPr="00620B33" w:rsidRDefault="00FF1077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1077" w:rsidRPr="00620B33" w:rsidRDefault="00FF1077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1077" w:rsidRPr="00620B33" w:rsidRDefault="00FF1077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1077" w:rsidRPr="00620B33" w:rsidRDefault="00FF1077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1077" w:rsidRPr="00620B33" w:rsidRDefault="00FF1077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1077" w:rsidRPr="00620B33" w:rsidRDefault="00FF1077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20B33" w:rsidRPr="00620B33" w:rsidRDefault="00620B33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43D02" w:rsidRPr="00620B33" w:rsidRDefault="00461B20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43D02" w:rsidRPr="00620B33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620B33" w:rsidRDefault="00343D02" w:rsidP="0034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0B33">
        <w:rPr>
          <w:rFonts w:ascii="Times New Roman" w:hAnsi="Times New Roman" w:cs="Times New Roman"/>
        </w:rPr>
        <w:t>--------------------------------</w:t>
      </w:r>
    </w:p>
    <w:p w:rsidR="00343D02" w:rsidRDefault="00343D02" w:rsidP="004026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099"/>
      <w:bookmarkEnd w:id="2"/>
      <w:r w:rsidRPr="00620B33">
        <w:rPr>
          <w:rFonts w:ascii="Times New Roman" w:hAnsi="Times New Roman" w:cs="Times New Roman"/>
        </w:rPr>
        <w:t xml:space="preserve">&lt;*&gt; Ставки платы </w:t>
      </w:r>
      <w:r w:rsidRPr="00620B33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09101035" wp14:editId="484A7A93">
            <wp:extent cx="276225" cy="276225"/>
            <wp:effectExtent l="0" t="0" r="9525" b="9525"/>
            <wp:docPr id="3" name="Рисунок 3" descr="base_1_181594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81594_1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B33">
        <w:rPr>
          <w:rFonts w:ascii="Times New Roman" w:hAnsi="Times New Roman" w:cs="Times New Roman"/>
        </w:rPr>
        <w:t xml:space="preserve">, </w:t>
      </w:r>
      <w:r w:rsidRPr="00620B33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6C4D3184" wp14:editId="6871862B">
            <wp:extent cx="276225" cy="276225"/>
            <wp:effectExtent l="0" t="0" r="9525" b="9525"/>
            <wp:docPr id="2" name="Рисунок 2" descr="base_1_181594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81594_2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B33">
        <w:rPr>
          <w:rFonts w:ascii="Times New Roman" w:hAnsi="Times New Roman" w:cs="Times New Roman"/>
        </w:rPr>
        <w:t xml:space="preserve"> и </w:t>
      </w:r>
      <w:r w:rsidRPr="00620B33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66350B24" wp14:editId="1BF95705">
            <wp:extent cx="276225" cy="276225"/>
            <wp:effectExtent l="0" t="0" r="9525" b="9525"/>
            <wp:docPr id="1" name="Рисунок 1" descr="base_1_181594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81594_2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B33">
        <w:rPr>
          <w:rFonts w:ascii="Times New Roman" w:hAnsi="Times New Roman" w:cs="Times New Roman"/>
        </w:rPr>
        <w:t xml:space="preserve"> 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</w:t>
      </w:r>
    </w:p>
    <w:p w:rsidR="00B577F8" w:rsidRPr="0040267F" w:rsidRDefault="00B577F8" w:rsidP="004026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3D02" w:rsidRPr="0040267F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40267F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>Приложение N 4</w:t>
      </w:r>
    </w:p>
    <w:p w:rsidR="00343D02" w:rsidRPr="0040267F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>к стандартам раскрытия информации</w:t>
      </w:r>
    </w:p>
    <w:p w:rsidR="00343D02" w:rsidRPr="0040267F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субъектами </w:t>
      </w:r>
      <w:proofErr w:type="gramStart"/>
      <w:r w:rsidRPr="0040267F">
        <w:rPr>
          <w:rFonts w:ascii="Times New Roman" w:hAnsi="Times New Roman" w:cs="Times New Roman"/>
        </w:rPr>
        <w:t>оптового</w:t>
      </w:r>
      <w:proofErr w:type="gramEnd"/>
      <w:r w:rsidRPr="0040267F">
        <w:rPr>
          <w:rFonts w:ascii="Times New Roman" w:hAnsi="Times New Roman" w:cs="Times New Roman"/>
        </w:rPr>
        <w:t xml:space="preserve"> и розничных</w:t>
      </w:r>
    </w:p>
    <w:p w:rsidR="00343D02" w:rsidRPr="0040267F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>рынков электрической энергии</w:t>
      </w:r>
    </w:p>
    <w:p w:rsidR="00343D02" w:rsidRPr="0040267F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>Список изменяющих документов</w:t>
      </w:r>
    </w:p>
    <w:p w:rsidR="00343D02" w:rsidRPr="0040267F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(введено </w:t>
      </w:r>
      <w:hyperlink r:id="rId19" w:history="1">
        <w:r w:rsidRPr="0040267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0267F">
        <w:rPr>
          <w:rFonts w:ascii="Times New Roman" w:hAnsi="Times New Roman" w:cs="Times New Roman"/>
        </w:rPr>
        <w:t xml:space="preserve"> Правительства РФ от 17.09.2015 N 987)</w:t>
      </w:r>
    </w:p>
    <w:p w:rsidR="00343D02" w:rsidRPr="0040267F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</w:p>
    <w:p w:rsidR="00343D02" w:rsidRPr="0040267F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40267F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bookmarkStart w:id="3" w:name="P2114"/>
      <w:bookmarkEnd w:id="3"/>
      <w:r w:rsidRPr="0040267F">
        <w:rPr>
          <w:rFonts w:ascii="Times New Roman" w:hAnsi="Times New Roman" w:cs="Times New Roman"/>
        </w:rPr>
        <w:t>РАСХОДЫ НА МЕРОПРИЯТИЯ,</w:t>
      </w:r>
    </w:p>
    <w:p w:rsidR="00343D02" w:rsidRPr="0040267F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0267F">
        <w:rPr>
          <w:rFonts w:ascii="Times New Roman" w:hAnsi="Times New Roman" w:cs="Times New Roman"/>
        </w:rPr>
        <w:t>осуществляемые</w:t>
      </w:r>
      <w:proofErr w:type="gramEnd"/>
      <w:r w:rsidRPr="0040267F">
        <w:rPr>
          <w:rFonts w:ascii="Times New Roman" w:hAnsi="Times New Roman" w:cs="Times New Roman"/>
        </w:rPr>
        <w:t xml:space="preserve"> при технологическом присоединении</w:t>
      </w:r>
    </w:p>
    <w:p w:rsidR="00343D02" w:rsidRPr="0040267F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1654"/>
        <w:gridCol w:w="1609"/>
        <w:gridCol w:w="1534"/>
      </w:tblGrid>
      <w:tr w:rsidR="00343D02" w:rsidRPr="0040267F" w:rsidTr="004A4C6B">
        <w:tc>
          <w:tcPr>
            <w:tcW w:w="5216" w:type="dxa"/>
            <w:gridSpan w:val="2"/>
          </w:tcPr>
          <w:p w:rsidR="00343D02" w:rsidRPr="0040267F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54" w:type="dxa"/>
          </w:tcPr>
          <w:p w:rsidR="00343D02" w:rsidRPr="0040267F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 xml:space="preserve">Распределение необходимой валовой выручки </w:t>
            </w:r>
            <w:hyperlink w:anchor="P2206" w:history="1">
              <w:r w:rsidRPr="0040267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40267F">
              <w:rPr>
                <w:rFonts w:ascii="Times New Roman" w:hAnsi="Times New Roman" w:cs="Times New Roman"/>
              </w:rPr>
              <w:t xml:space="preserve"> (рублей)</w:t>
            </w:r>
          </w:p>
        </w:tc>
        <w:tc>
          <w:tcPr>
            <w:tcW w:w="1609" w:type="dxa"/>
          </w:tcPr>
          <w:p w:rsidR="00343D02" w:rsidRPr="0040267F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Объем максимальной мощности (кВт)</w:t>
            </w:r>
          </w:p>
        </w:tc>
        <w:tc>
          <w:tcPr>
            <w:tcW w:w="1534" w:type="dxa"/>
          </w:tcPr>
          <w:p w:rsidR="00343D02" w:rsidRPr="0040267F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Ставки для расчета платы по каждому мероприятию (рублей/кВт) (без учета НДС)</w:t>
            </w:r>
          </w:p>
        </w:tc>
      </w:tr>
      <w:tr w:rsidR="00FE245C" w:rsidRPr="0040267F" w:rsidTr="004A4C6B">
        <w:tc>
          <w:tcPr>
            <w:tcW w:w="624" w:type="dxa"/>
            <w:vMerge w:val="restart"/>
          </w:tcPr>
          <w:p w:rsidR="00FE245C" w:rsidRPr="0040267F" w:rsidRDefault="00FE245C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92" w:type="dxa"/>
          </w:tcPr>
          <w:p w:rsidR="00FE245C" w:rsidRPr="0040267F" w:rsidRDefault="00FE245C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Подготовка и выдача сетевой организацией технических условий заявителю:</w:t>
            </w:r>
          </w:p>
        </w:tc>
        <w:tc>
          <w:tcPr>
            <w:tcW w:w="1654" w:type="dxa"/>
          </w:tcPr>
          <w:p w:rsidR="00FE245C" w:rsidRPr="0040267F" w:rsidRDefault="00315D63" w:rsidP="00461B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11850,44</w:t>
            </w:r>
          </w:p>
        </w:tc>
        <w:tc>
          <w:tcPr>
            <w:tcW w:w="1609" w:type="dxa"/>
          </w:tcPr>
          <w:p w:rsidR="00FE245C" w:rsidRPr="0040267F" w:rsidRDefault="00315D63" w:rsidP="00461B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34" w:type="dxa"/>
          </w:tcPr>
          <w:p w:rsidR="00FE245C" w:rsidRPr="0040267F" w:rsidRDefault="00315D63" w:rsidP="00461B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1692,92</w:t>
            </w:r>
          </w:p>
        </w:tc>
      </w:tr>
      <w:tr w:rsidR="00315D63" w:rsidRPr="0040267F" w:rsidTr="004A4C6B">
        <w:tc>
          <w:tcPr>
            <w:tcW w:w="624" w:type="dxa"/>
            <w:vMerge/>
          </w:tcPr>
          <w:p w:rsidR="00315D63" w:rsidRPr="0040267F" w:rsidRDefault="00315D63" w:rsidP="00FF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315D63" w:rsidRPr="0040267F" w:rsidRDefault="00315D63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1654" w:type="dxa"/>
          </w:tcPr>
          <w:p w:rsidR="00315D63" w:rsidRPr="0040267F" w:rsidRDefault="00315D63" w:rsidP="008B6A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11850,44</w:t>
            </w:r>
          </w:p>
        </w:tc>
        <w:tc>
          <w:tcPr>
            <w:tcW w:w="1609" w:type="dxa"/>
          </w:tcPr>
          <w:p w:rsidR="00315D63" w:rsidRPr="0040267F" w:rsidRDefault="00315D63" w:rsidP="008B6A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34" w:type="dxa"/>
          </w:tcPr>
          <w:p w:rsidR="00315D63" w:rsidRPr="0040267F" w:rsidRDefault="00315D63" w:rsidP="008B6A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1692,92</w:t>
            </w:r>
          </w:p>
        </w:tc>
      </w:tr>
      <w:tr w:rsidR="00315D63" w:rsidRPr="0040267F" w:rsidTr="004A4C6B">
        <w:tc>
          <w:tcPr>
            <w:tcW w:w="624" w:type="dxa"/>
            <w:vMerge/>
          </w:tcPr>
          <w:p w:rsidR="00315D63" w:rsidRPr="0040267F" w:rsidRDefault="00315D63" w:rsidP="00FF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315D63" w:rsidRPr="0040267F" w:rsidRDefault="00315D63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по временной схеме</w:t>
            </w:r>
          </w:p>
        </w:tc>
        <w:tc>
          <w:tcPr>
            <w:tcW w:w="1654" w:type="dxa"/>
          </w:tcPr>
          <w:p w:rsidR="00315D63" w:rsidRPr="0040267F" w:rsidRDefault="00315D63" w:rsidP="008B6A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11850,44</w:t>
            </w:r>
          </w:p>
        </w:tc>
        <w:tc>
          <w:tcPr>
            <w:tcW w:w="1609" w:type="dxa"/>
          </w:tcPr>
          <w:p w:rsidR="00315D63" w:rsidRPr="0040267F" w:rsidRDefault="00315D63" w:rsidP="008B6A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34" w:type="dxa"/>
          </w:tcPr>
          <w:p w:rsidR="00315D63" w:rsidRPr="0040267F" w:rsidRDefault="00315D63" w:rsidP="008B6A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1692,92</w:t>
            </w:r>
          </w:p>
        </w:tc>
      </w:tr>
      <w:tr w:rsidR="00343D02" w:rsidRPr="0040267F" w:rsidTr="004A4C6B">
        <w:tc>
          <w:tcPr>
            <w:tcW w:w="624" w:type="dxa"/>
          </w:tcPr>
          <w:p w:rsidR="00343D02" w:rsidRPr="0040267F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92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1654" w:type="dxa"/>
          </w:tcPr>
          <w:p w:rsidR="00343D02" w:rsidRPr="0040267F" w:rsidRDefault="00B577F8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9" w:type="dxa"/>
          </w:tcPr>
          <w:p w:rsidR="00343D02" w:rsidRPr="0040267F" w:rsidRDefault="00B577F8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343D02" w:rsidRPr="0040267F" w:rsidRDefault="00B577F8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D02" w:rsidRPr="0040267F" w:rsidTr="004A4C6B">
        <w:tc>
          <w:tcPr>
            <w:tcW w:w="624" w:type="dxa"/>
            <w:vMerge w:val="restart"/>
          </w:tcPr>
          <w:p w:rsidR="00343D02" w:rsidRPr="0040267F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92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Выполнение сетевой организацией мероприятий, связанных со строительством "последней мили":</w:t>
            </w:r>
          </w:p>
        </w:tc>
        <w:tc>
          <w:tcPr>
            <w:tcW w:w="1654" w:type="dxa"/>
          </w:tcPr>
          <w:p w:rsidR="00343D02" w:rsidRPr="0040267F" w:rsidRDefault="00B577F8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9" w:type="dxa"/>
          </w:tcPr>
          <w:p w:rsidR="00343D02" w:rsidRPr="0040267F" w:rsidRDefault="00B577F8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343D02" w:rsidRPr="0040267F" w:rsidRDefault="00B577F8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D02" w:rsidRPr="0040267F" w:rsidTr="004A4C6B">
        <w:tc>
          <w:tcPr>
            <w:tcW w:w="624" w:type="dxa"/>
            <w:vMerge/>
          </w:tcPr>
          <w:p w:rsidR="00343D02" w:rsidRPr="0040267F" w:rsidRDefault="00343D02" w:rsidP="00FF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343D02" w:rsidRPr="0040267F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строительство воздушных линий</w:t>
            </w:r>
          </w:p>
        </w:tc>
        <w:tc>
          <w:tcPr>
            <w:tcW w:w="1654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40267F" w:rsidTr="004A4C6B">
        <w:tc>
          <w:tcPr>
            <w:tcW w:w="624" w:type="dxa"/>
            <w:vMerge/>
          </w:tcPr>
          <w:p w:rsidR="00343D02" w:rsidRPr="0040267F" w:rsidRDefault="00343D02" w:rsidP="00FF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343D02" w:rsidRPr="0040267F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строительство кабельных линий</w:t>
            </w:r>
          </w:p>
        </w:tc>
        <w:tc>
          <w:tcPr>
            <w:tcW w:w="1654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40267F" w:rsidTr="004A4C6B">
        <w:tc>
          <w:tcPr>
            <w:tcW w:w="624" w:type="dxa"/>
            <w:vMerge/>
          </w:tcPr>
          <w:p w:rsidR="00343D02" w:rsidRPr="0040267F" w:rsidRDefault="00343D02" w:rsidP="00FF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343D02" w:rsidRPr="0040267F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строительство пунктов секционирования</w:t>
            </w:r>
          </w:p>
        </w:tc>
        <w:tc>
          <w:tcPr>
            <w:tcW w:w="1654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40267F" w:rsidTr="004A4C6B">
        <w:tc>
          <w:tcPr>
            <w:tcW w:w="624" w:type="dxa"/>
            <w:vMerge w:val="restart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343D02" w:rsidRPr="0040267F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 w:rsidRPr="0040267F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654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40267F" w:rsidTr="004A4C6B">
        <w:tc>
          <w:tcPr>
            <w:tcW w:w="624" w:type="dxa"/>
            <w:vMerge/>
          </w:tcPr>
          <w:p w:rsidR="00343D02" w:rsidRPr="0040267F" w:rsidRDefault="00343D02" w:rsidP="00FF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343D02" w:rsidRPr="0040267F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 xml:space="preserve">строительство центров питания и подстанций уровнем напряжения 35 </w:t>
            </w:r>
            <w:proofErr w:type="spellStart"/>
            <w:r w:rsidRPr="0040267F">
              <w:rPr>
                <w:rFonts w:ascii="Times New Roman" w:hAnsi="Times New Roman" w:cs="Times New Roman"/>
              </w:rPr>
              <w:t>кВ</w:t>
            </w:r>
            <w:proofErr w:type="spellEnd"/>
            <w:r w:rsidRPr="0040267F">
              <w:rPr>
                <w:rFonts w:ascii="Times New Roman" w:hAnsi="Times New Roman" w:cs="Times New Roman"/>
              </w:rPr>
              <w:t xml:space="preserve"> и выше</w:t>
            </w:r>
          </w:p>
        </w:tc>
        <w:tc>
          <w:tcPr>
            <w:tcW w:w="1654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45C" w:rsidRPr="0040267F" w:rsidTr="004A4C6B">
        <w:tc>
          <w:tcPr>
            <w:tcW w:w="624" w:type="dxa"/>
            <w:vMerge w:val="restart"/>
          </w:tcPr>
          <w:p w:rsidR="00FE245C" w:rsidRPr="0040267F" w:rsidRDefault="00FE245C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92" w:type="dxa"/>
          </w:tcPr>
          <w:p w:rsidR="00FE245C" w:rsidRPr="0040267F" w:rsidRDefault="00FE245C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Проверка сетевой организацией выполнения заявителем технических условий:</w:t>
            </w:r>
          </w:p>
        </w:tc>
        <w:tc>
          <w:tcPr>
            <w:tcW w:w="1654" w:type="dxa"/>
          </w:tcPr>
          <w:p w:rsidR="00FE245C" w:rsidRPr="0040267F" w:rsidRDefault="00315D63" w:rsidP="00461B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6950,72</w:t>
            </w:r>
          </w:p>
        </w:tc>
        <w:tc>
          <w:tcPr>
            <w:tcW w:w="1609" w:type="dxa"/>
          </w:tcPr>
          <w:p w:rsidR="00FE245C" w:rsidRPr="0040267F" w:rsidRDefault="00315D63" w:rsidP="00461B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34" w:type="dxa"/>
          </w:tcPr>
          <w:p w:rsidR="00FE245C" w:rsidRPr="0040267F" w:rsidRDefault="00315D63" w:rsidP="00461B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992,96</w:t>
            </w:r>
          </w:p>
        </w:tc>
      </w:tr>
      <w:tr w:rsidR="00315D63" w:rsidRPr="0040267F" w:rsidTr="004A4C6B">
        <w:tc>
          <w:tcPr>
            <w:tcW w:w="624" w:type="dxa"/>
            <w:vMerge/>
          </w:tcPr>
          <w:p w:rsidR="00315D63" w:rsidRPr="0040267F" w:rsidRDefault="00315D63" w:rsidP="00FF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315D63" w:rsidRPr="0040267F" w:rsidRDefault="00315D63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1654" w:type="dxa"/>
          </w:tcPr>
          <w:p w:rsidR="00315D63" w:rsidRPr="0040267F" w:rsidRDefault="00315D63" w:rsidP="008B6A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6950,72</w:t>
            </w:r>
          </w:p>
        </w:tc>
        <w:tc>
          <w:tcPr>
            <w:tcW w:w="1609" w:type="dxa"/>
          </w:tcPr>
          <w:p w:rsidR="00315D63" w:rsidRPr="0040267F" w:rsidRDefault="00315D63" w:rsidP="008B6A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34" w:type="dxa"/>
          </w:tcPr>
          <w:p w:rsidR="00315D63" w:rsidRPr="0040267F" w:rsidRDefault="00315D63" w:rsidP="008B6A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992,96</w:t>
            </w:r>
          </w:p>
        </w:tc>
      </w:tr>
      <w:tr w:rsidR="00315D63" w:rsidRPr="0040267F" w:rsidTr="004A4C6B">
        <w:tc>
          <w:tcPr>
            <w:tcW w:w="624" w:type="dxa"/>
            <w:vMerge/>
          </w:tcPr>
          <w:p w:rsidR="00315D63" w:rsidRPr="0040267F" w:rsidRDefault="00315D63" w:rsidP="00FF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315D63" w:rsidRPr="0040267F" w:rsidRDefault="00315D63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по временной схеме</w:t>
            </w:r>
          </w:p>
        </w:tc>
        <w:tc>
          <w:tcPr>
            <w:tcW w:w="1654" w:type="dxa"/>
          </w:tcPr>
          <w:p w:rsidR="00315D63" w:rsidRPr="0040267F" w:rsidRDefault="00315D63" w:rsidP="008B6A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6950,72</w:t>
            </w:r>
          </w:p>
        </w:tc>
        <w:tc>
          <w:tcPr>
            <w:tcW w:w="1609" w:type="dxa"/>
          </w:tcPr>
          <w:p w:rsidR="00315D63" w:rsidRPr="0040267F" w:rsidRDefault="00315D63" w:rsidP="008B6A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34" w:type="dxa"/>
          </w:tcPr>
          <w:p w:rsidR="00315D63" w:rsidRPr="0040267F" w:rsidRDefault="00315D63" w:rsidP="008B6A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992,96</w:t>
            </w:r>
          </w:p>
        </w:tc>
      </w:tr>
      <w:tr w:rsidR="00343D02" w:rsidRPr="0040267F" w:rsidTr="004A4C6B">
        <w:tc>
          <w:tcPr>
            <w:tcW w:w="624" w:type="dxa"/>
            <w:vMerge w:val="restart"/>
          </w:tcPr>
          <w:p w:rsidR="00343D02" w:rsidRPr="0040267F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92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заявителя:</w:t>
            </w:r>
          </w:p>
        </w:tc>
        <w:tc>
          <w:tcPr>
            <w:tcW w:w="1654" w:type="dxa"/>
          </w:tcPr>
          <w:p w:rsidR="00343D02" w:rsidRPr="0040267F" w:rsidRDefault="00B577F8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9" w:type="dxa"/>
          </w:tcPr>
          <w:p w:rsidR="00343D02" w:rsidRPr="0040267F" w:rsidRDefault="00B577F8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343D02" w:rsidRPr="0040267F" w:rsidRDefault="00B577F8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D02" w:rsidRPr="0040267F" w:rsidTr="004A4C6B">
        <w:tc>
          <w:tcPr>
            <w:tcW w:w="624" w:type="dxa"/>
            <w:vMerge/>
          </w:tcPr>
          <w:p w:rsidR="00343D02" w:rsidRPr="0040267F" w:rsidRDefault="00343D02" w:rsidP="00FF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343D02" w:rsidRPr="0040267F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1654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40267F" w:rsidTr="004A4C6B">
        <w:tc>
          <w:tcPr>
            <w:tcW w:w="624" w:type="dxa"/>
            <w:vMerge/>
          </w:tcPr>
          <w:p w:rsidR="00343D02" w:rsidRPr="0040267F" w:rsidRDefault="00343D02" w:rsidP="00FF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343D02" w:rsidRPr="0040267F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по временной схеме</w:t>
            </w:r>
          </w:p>
        </w:tc>
        <w:tc>
          <w:tcPr>
            <w:tcW w:w="1654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40267F" w:rsidTr="004A4C6B">
        <w:tc>
          <w:tcPr>
            <w:tcW w:w="624" w:type="dxa"/>
            <w:vMerge w:val="restart"/>
          </w:tcPr>
          <w:p w:rsidR="00343D02" w:rsidRPr="0040267F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92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 xml:space="preserve">Фактические действия по присоединению и обеспечению работы </w:t>
            </w:r>
            <w:proofErr w:type="spellStart"/>
            <w:r w:rsidRPr="0040267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40267F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электрической сети:</w:t>
            </w:r>
          </w:p>
        </w:tc>
        <w:tc>
          <w:tcPr>
            <w:tcW w:w="1654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40267F" w:rsidTr="004A4C6B">
        <w:tc>
          <w:tcPr>
            <w:tcW w:w="624" w:type="dxa"/>
            <w:vMerge/>
          </w:tcPr>
          <w:p w:rsidR="00343D02" w:rsidRPr="0040267F" w:rsidRDefault="00343D02" w:rsidP="00FF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343D02" w:rsidRPr="0040267F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1654" w:type="dxa"/>
          </w:tcPr>
          <w:p w:rsidR="00343D02" w:rsidRPr="0040267F" w:rsidRDefault="00343D02" w:rsidP="00315D63">
            <w:pPr>
              <w:pStyle w:val="ConsPlusNormal"/>
              <w:tabs>
                <w:tab w:val="left" w:pos="1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43D02" w:rsidRPr="0040267F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40267F" w:rsidTr="004A4C6B">
        <w:tc>
          <w:tcPr>
            <w:tcW w:w="624" w:type="dxa"/>
            <w:vMerge/>
          </w:tcPr>
          <w:p w:rsidR="00343D02" w:rsidRPr="0040267F" w:rsidRDefault="00343D02" w:rsidP="00FF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343D02" w:rsidRPr="0040267F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267F">
              <w:rPr>
                <w:rFonts w:ascii="Times New Roman" w:hAnsi="Times New Roman" w:cs="Times New Roman"/>
              </w:rPr>
              <w:t>по временной схеме</w:t>
            </w:r>
          </w:p>
        </w:tc>
        <w:tc>
          <w:tcPr>
            <w:tcW w:w="1654" w:type="dxa"/>
          </w:tcPr>
          <w:p w:rsidR="00343D02" w:rsidRPr="0040267F" w:rsidRDefault="00B577F8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9" w:type="dxa"/>
          </w:tcPr>
          <w:p w:rsidR="00343D02" w:rsidRPr="0040267F" w:rsidRDefault="00B577F8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343D02" w:rsidRPr="0040267F" w:rsidRDefault="00B577F8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43D02" w:rsidRPr="0040267F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40267F" w:rsidRDefault="00343D02" w:rsidP="0034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>--------------------------------</w:t>
      </w:r>
    </w:p>
    <w:p w:rsidR="00343D02" w:rsidRPr="0040267F" w:rsidRDefault="00343D02" w:rsidP="0034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2206"/>
      <w:bookmarkEnd w:id="4"/>
      <w:r w:rsidRPr="0040267F">
        <w:rPr>
          <w:rFonts w:ascii="Times New Roman" w:hAnsi="Times New Roman" w:cs="Times New Roman"/>
        </w:rPr>
        <w:t xml:space="preserve">&lt;*&gt; Согласно </w:t>
      </w:r>
      <w:hyperlink r:id="rId20" w:history="1">
        <w:r w:rsidRPr="0040267F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40267F">
        <w:rPr>
          <w:rFonts w:ascii="Times New Roman" w:hAnsi="Times New Roman" w:cs="Times New Roman"/>
        </w:rPr>
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тарифам.</w:t>
      </w:r>
    </w:p>
    <w:p w:rsidR="00343D02" w:rsidRPr="0040267F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Default="00343D02" w:rsidP="00343D02">
      <w:pPr>
        <w:pStyle w:val="ConsPlusNormal"/>
        <w:jc w:val="both"/>
      </w:pPr>
    </w:p>
    <w:p w:rsidR="00343D02" w:rsidRDefault="00343D02" w:rsidP="00343D02">
      <w:pPr>
        <w:pStyle w:val="ConsPlusNormal"/>
        <w:jc w:val="both"/>
      </w:pPr>
    </w:p>
    <w:p w:rsidR="00343D02" w:rsidRDefault="00343D02" w:rsidP="00343D02">
      <w:pPr>
        <w:pStyle w:val="ConsPlusNormal"/>
        <w:jc w:val="both"/>
      </w:pPr>
    </w:p>
    <w:p w:rsidR="00343D02" w:rsidRDefault="00343D02" w:rsidP="00343D02">
      <w:pPr>
        <w:pStyle w:val="ConsPlusNormal"/>
        <w:jc w:val="both"/>
      </w:pPr>
    </w:p>
    <w:p w:rsidR="004A4C6B" w:rsidRDefault="004A4C6B" w:rsidP="00343D02">
      <w:pPr>
        <w:pStyle w:val="ConsPlusNormal"/>
        <w:jc w:val="both"/>
      </w:pPr>
    </w:p>
    <w:p w:rsidR="004A4C6B" w:rsidRDefault="004A4C6B" w:rsidP="00343D02">
      <w:pPr>
        <w:pStyle w:val="ConsPlusNormal"/>
        <w:jc w:val="both"/>
      </w:pPr>
    </w:p>
    <w:p w:rsidR="004A4C6B" w:rsidRDefault="004A4C6B" w:rsidP="00343D02">
      <w:pPr>
        <w:pStyle w:val="ConsPlusNormal"/>
        <w:jc w:val="both"/>
      </w:pPr>
    </w:p>
    <w:p w:rsidR="004A4C6B" w:rsidRDefault="004A4C6B" w:rsidP="00343D02">
      <w:pPr>
        <w:pStyle w:val="ConsPlusNormal"/>
        <w:jc w:val="both"/>
      </w:pPr>
    </w:p>
    <w:p w:rsidR="004A4C6B" w:rsidRDefault="004A4C6B" w:rsidP="00343D02">
      <w:pPr>
        <w:pStyle w:val="ConsPlusNormal"/>
        <w:jc w:val="both"/>
      </w:pPr>
    </w:p>
    <w:p w:rsidR="004A4C6B" w:rsidRDefault="004A4C6B" w:rsidP="00343D02">
      <w:pPr>
        <w:pStyle w:val="ConsPlusNormal"/>
        <w:jc w:val="both"/>
      </w:pPr>
    </w:p>
    <w:p w:rsidR="004A4C6B" w:rsidRDefault="004A4C6B" w:rsidP="00343D02">
      <w:pPr>
        <w:pStyle w:val="ConsPlusNormal"/>
        <w:jc w:val="both"/>
      </w:pPr>
    </w:p>
    <w:p w:rsidR="004A4C6B" w:rsidRDefault="004A4C6B" w:rsidP="00343D02">
      <w:pPr>
        <w:pStyle w:val="ConsPlusNormal"/>
        <w:jc w:val="both"/>
      </w:pPr>
    </w:p>
    <w:p w:rsidR="004A4C6B" w:rsidRDefault="004A4C6B" w:rsidP="00343D02">
      <w:pPr>
        <w:pStyle w:val="ConsPlusNormal"/>
        <w:jc w:val="both"/>
      </w:pPr>
    </w:p>
    <w:p w:rsidR="004A4C6B" w:rsidRDefault="004A4C6B" w:rsidP="00343D02">
      <w:pPr>
        <w:pStyle w:val="ConsPlusNormal"/>
        <w:jc w:val="both"/>
      </w:pPr>
    </w:p>
    <w:p w:rsidR="004A4C6B" w:rsidRDefault="004A4C6B" w:rsidP="00343D02">
      <w:pPr>
        <w:pStyle w:val="ConsPlusNormal"/>
        <w:jc w:val="both"/>
      </w:pPr>
    </w:p>
    <w:p w:rsidR="004A4C6B" w:rsidRDefault="004A4C6B" w:rsidP="00343D02">
      <w:pPr>
        <w:pStyle w:val="ConsPlusNormal"/>
        <w:jc w:val="both"/>
      </w:pPr>
    </w:p>
    <w:p w:rsidR="004A4C6B" w:rsidRDefault="004A4C6B" w:rsidP="00343D02">
      <w:pPr>
        <w:pStyle w:val="ConsPlusNormal"/>
        <w:jc w:val="both"/>
      </w:pPr>
    </w:p>
    <w:p w:rsidR="00FE245C" w:rsidRDefault="00FE245C" w:rsidP="00343D02">
      <w:pPr>
        <w:pStyle w:val="ConsPlusNormal"/>
        <w:jc w:val="both"/>
      </w:pPr>
    </w:p>
    <w:p w:rsidR="00FE245C" w:rsidRDefault="00FE245C" w:rsidP="00343D02">
      <w:pPr>
        <w:pStyle w:val="ConsPlusNormal"/>
        <w:jc w:val="both"/>
      </w:pPr>
    </w:p>
    <w:p w:rsidR="00FE245C" w:rsidRDefault="00FE245C" w:rsidP="00343D02">
      <w:pPr>
        <w:pStyle w:val="ConsPlusNormal"/>
        <w:jc w:val="both"/>
      </w:pPr>
    </w:p>
    <w:p w:rsidR="00FE245C" w:rsidRDefault="00FE245C" w:rsidP="00343D02">
      <w:pPr>
        <w:pStyle w:val="ConsPlusNormal"/>
        <w:jc w:val="both"/>
      </w:pPr>
    </w:p>
    <w:p w:rsidR="00FE245C" w:rsidRDefault="00FE245C" w:rsidP="00343D02">
      <w:pPr>
        <w:pStyle w:val="ConsPlusNormal"/>
        <w:jc w:val="both"/>
      </w:pPr>
    </w:p>
    <w:p w:rsidR="00FE245C" w:rsidRDefault="00FE245C" w:rsidP="00343D02">
      <w:pPr>
        <w:pStyle w:val="ConsPlusNormal"/>
        <w:jc w:val="both"/>
      </w:pPr>
    </w:p>
    <w:p w:rsidR="00FE245C" w:rsidRDefault="00FE245C" w:rsidP="00343D02">
      <w:pPr>
        <w:pStyle w:val="ConsPlusNormal"/>
        <w:jc w:val="both"/>
      </w:pPr>
    </w:p>
    <w:p w:rsidR="004A4C6B" w:rsidRDefault="004A4C6B" w:rsidP="00343D02">
      <w:pPr>
        <w:pStyle w:val="ConsPlusNormal"/>
        <w:jc w:val="both"/>
      </w:pPr>
    </w:p>
    <w:p w:rsidR="004A4C6B" w:rsidRDefault="004A4C6B" w:rsidP="00343D02">
      <w:pPr>
        <w:pStyle w:val="ConsPlusNormal"/>
        <w:jc w:val="both"/>
      </w:pP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lastRenderedPageBreak/>
        <w:t>Приложение N 5</w:t>
      </w: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к стандартам раскрытия информации</w:t>
      </w: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 xml:space="preserve">субъектами </w:t>
      </w:r>
      <w:proofErr w:type="gramStart"/>
      <w:r w:rsidRPr="002E5CA0">
        <w:rPr>
          <w:rFonts w:ascii="Times New Roman" w:hAnsi="Times New Roman" w:cs="Times New Roman"/>
        </w:rPr>
        <w:t>оптового</w:t>
      </w:r>
      <w:proofErr w:type="gramEnd"/>
      <w:r w:rsidRPr="002E5CA0">
        <w:rPr>
          <w:rFonts w:ascii="Times New Roman" w:hAnsi="Times New Roman" w:cs="Times New Roman"/>
        </w:rPr>
        <w:t xml:space="preserve"> и розничных</w:t>
      </w: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рынков электрической энергии</w:t>
      </w: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Список изменяющих документов</w:t>
      </w: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 xml:space="preserve">(введено </w:t>
      </w:r>
      <w:hyperlink r:id="rId21" w:history="1">
        <w:r w:rsidRPr="002E5CA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E5CA0">
        <w:rPr>
          <w:rFonts w:ascii="Times New Roman" w:hAnsi="Times New Roman" w:cs="Times New Roman"/>
        </w:rPr>
        <w:t xml:space="preserve"> Правительства РФ от 17.09.2015 N 987)</w:t>
      </w: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(форма)</w:t>
      </w: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bookmarkStart w:id="5" w:name="P2221"/>
      <w:bookmarkEnd w:id="5"/>
      <w:r w:rsidRPr="002E5CA0">
        <w:rPr>
          <w:rFonts w:ascii="Times New Roman" w:hAnsi="Times New Roman" w:cs="Times New Roman"/>
        </w:rPr>
        <w:t>РАСЧЕТ</w:t>
      </w: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необходимой валовой выручки сетевой организации</w:t>
      </w: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на технологическое присоединение</w:t>
      </w: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1417"/>
        <w:gridCol w:w="1417"/>
      </w:tblGrid>
      <w:tr w:rsidR="00343D02" w:rsidRPr="002E5CA0" w:rsidTr="004A4C6B">
        <w:tc>
          <w:tcPr>
            <w:tcW w:w="56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Ожидаемые данные за текущий период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Плановые показатели на следующий период</w:t>
            </w:r>
          </w:p>
        </w:tc>
      </w:tr>
      <w:tr w:rsidR="00315D63" w:rsidRPr="002E5CA0" w:rsidTr="004A4C6B">
        <w:tc>
          <w:tcPr>
            <w:tcW w:w="567" w:type="dxa"/>
          </w:tcPr>
          <w:p w:rsidR="00315D63" w:rsidRPr="002E5CA0" w:rsidRDefault="00315D63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6" w:type="dxa"/>
          </w:tcPr>
          <w:p w:rsidR="00315D63" w:rsidRPr="002E5CA0" w:rsidRDefault="00315D63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Расходы на выполнение мероприятий по технологическому присоединению - всего</w:t>
            </w:r>
          </w:p>
        </w:tc>
        <w:tc>
          <w:tcPr>
            <w:tcW w:w="1417" w:type="dxa"/>
          </w:tcPr>
          <w:p w:rsidR="00315D63" w:rsidRPr="00A64F35" w:rsidRDefault="00315D63" w:rsidP="008B6AF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64F35">
              <w:rPr>
                <w:rFonts w:ascii="Times New Roman" w:hAnsi="Times New Roman" w:cs="Times New Roman"/>
                <w:lang w:eastAsia="en-US"/>
              </w:rPr>
              <w:t>18801,16</w:t>
            </w:r>
          </w:p>
        </w:tc>
        <w:tc>
          <w:tcPr>
            <w:tcW w:w="1417" w:type="dxa"/>
          </w:tcPr>
          <w:p w:rsidR="00315D63" w:rsidRPr="002E5CA0" w:rsidRDefault="00315D63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26313,10</w:t>
            </w:r>
          </w:p>
        </w:tc>
      </w:tr>
      <w:tr w:rsidR="00315D63" w:rsidRPr="002E5CA0" w:rsidTr="004A4C6B">
        <w:tc>
          <w:tcPr>
            <w:tcW w:w="567" w:type="dxa"/>
          </w:tcPr>
          <w:p w:rsidR="00315D63" w:rsidRPr="002E5CA0" w:rsidRDefault="00315D63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15D63" w:rsidRPr="002E5CA0" w:rsidRDefault="00315D63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315D63" w:rsidRPr="00A64F35" w:rsidRDefault="00315D63" w:rsidP="008B6AF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15D63" w:rsidRPr="002E5CA0" w:rsidRDefault="00315D63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5D63" w:rsidRPr="002E5CA0" w:rsidTr="004A4C6B">
        <w:tc>
          <w:tcPr>
            <w:tcW w:w="567" w:type="dxa"/>
          </w:tcPr>
          <w:p w:rsidR="00315D63" w:rsidRPr="002E5CA0" w:rsidRDefault="00315D63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15D63" w:rsidRPr="002E5CA0" w:rsidRDefault="00315D63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вспомогательные материалы</w:t>
            </w:r>
          </w:p>
        </w:tc>
        <w:tc>
          <w:tcPr>
            <w:tcW w:w="1417" w:type="dxa"/>
          </w:tcPr>
          <w:p w:rsidR="00315D63" w:rsidRPr="00A64F35" w:rsidRDefault="00315D63" w:rsidP="008B6AF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1011,5</w:t>
            </w:r>
          </w:p>
        </w:tc>
        <w:tc>
          <w:tcPr>
            <w:tcW w:w="1417" w:type="dxa"/>
          </w:tcPr>
          <w:p w:rsidR="00315D63" w:rsidRPr="002E5CA0" w:rsidRDefault="00315D63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3500,0</w:t>
            </w:r>
          </w:p>
        </w:tc>
      </w:tr>
      <w:tr w:rsidR="00315D63" w:rsidRPr="002E5CA0" w:rsidTr="004A4C6B">
        <w:tc>
          <w:tcPr>
            <w:tcW w:w="567" w:type="dxa"/>
          </w:tcPr>
          <w:p w:rsidR="00315D63" w:rsidRPr="002E5CA0" w:rsidRDefault="00315D63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15D63" w:rsidRPr="002E5CA0" w:rsidRDefault="00315D63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энергия на хозяйственные нужды</w:t>
            </w:r>
          </w:p>
        </w:tc>
        <w:tc>
          <w:tcPr>
            <w:tcW w:w="1417" w:type="dxa"/>
          </w:tcPr>
          <w:p w:rsidR="00315D63" w:rsidRPr="00A64F35" w:rsidRDefault="00315D63" w:rsidP="008B6AF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15D63" w:rsidRPr="002E5CA0" w:rsidRDefault="00315D63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5D63" w:rsidRPr="002E5CA0" w:rsidTr="004A4C6B">
        <w:tc>
          <w:tcPr>
            <w:tcW w:w="567" w:type="dxa"/>
          </w:tcPr>
          <w:p w:rsidR="00315D63" w:rsidRPr="002E5CA0" w:rsidRDefault="00315D63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15D63" w:rsidRPr="002E5CA0" w:rsidRDefault="00315D63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417" w:type="dxa"/>
          </w:tcPr>
          <w:p w:rsidR="00315D63" w:rsidRPr="00A64F35" w:rsidRDefault="00315D63" w:rsidP="008B6AF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13507,76</w:t>
            </w:r>
          </w:p>
        </w:tc>
        <w:tc>
          <w:tcPr>
            <w:tcW w:w="1417" w:type="dxa"/>
          </w:tcPr>
          <w:p w:rsidR="00315D63" w:rsidRPr="002E5CA0" w:rsidRDefault="00315D63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17521,59</w:t>
            </w:r>
          </w:p>
        </w:tc>
      </w:tr>
      <w:tr w:rsidR="00315D63" w:rsidRPr="002E5CA0" w:rsidTr="004A4C6B">
        <w:tc>
          <w:tcPr>
            <w:tcW w:w="567" w:type="dxa"/>
          </w:tcPr>
          <w:p w:rsidR="00315D63" w:rsidRPr="002E5CA0" w:rsidRDefault="00315D63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15D63" w:rsidRPr="002E5CA0" w:rsidRDefault="00315D63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отчисления на страховые взносы</w:t>
            </w:r>
          </w:p>
        </w:tc>
        <w:tc>
          <w:tcPr>
            <w:tcW w:w="1417" w:type="dxa"/>
          </w:tcPr>
          <w:p w:rsidR="00315D63" w:rsidRPr="00A64F35" w:rsidRDefault="00315D63" w:rsidP="008B6AF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4281,90</w:t>
            </w:r>
          </w:p>
        </w:tc>
        <w:tc>
          <w:tcPr>
            <w:tcW w:w="1417" w:type="dxa"/>
          </w:tcPr>
          <w:p w:rsidR="00315D63" w:rsidRPr="002E5CA0" w:rsidRDefault="00315D63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5291,51</w:t>
            </w:r>
          </w:p>
        </w:tc>
      </w:tr>
      <w:tr w:rsidR="00343D02" w:rsidRPr="002E5CA0" w:rsidTr="004A4C6B">
        <w:tc>
          <w:tcPr>
            <w:tcW w:w="56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прочие расходы - всего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43D02" w:rsidRPr="002E5CA0" w:rsidRDefault="00343D02" w:rsidP="00FF107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работы и услуги производственного характера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43D02" w:rsidRPr="002E5CA0" w:rsidRDefault="00343D02" w:rsidP="00FF107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налоги и сборы, уменьшающие налогооблагаемую базу на прибыль организаций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43D02" w:rsidRPr="002E5CA0" w:rsidRDefault="00343D02" w:rsidP="00FF107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работы и услуги непроизводственного характера - всего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43D02" w:rsidRPr="002E5CA0" w:rsidRDefault="00343D02" w:rsidP="00FF107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43D02" w:rsidRPr="002E5CA0" w:rsidRDefault="00343D02" w:rsidP="00FF1077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43D02" w:rsidRPr="002E5CA0" w:rsidRDefault="00343D02" w:rsidP="00FF1077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расходы на охрану и пожарную безопасность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43D02" w:rsidRPr="002E5CA0" w:rsidRDefault="00343D02" w:rsidP="00FF1077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расходы на информационное обслуживание, консультационные и юридические услуги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43D02" w:rsidRPr="002E5CA0" w:rsidRDefault="00343D02" w:rsidP="00FF1077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плата за аренду имущества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43D02" w:rsidRPr="002E5CA0" w:rsidRDefault="00343D02" w:rsidP="00FF1077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другие прочие расходы, связанные с производством и реализацией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внереализационные расходы - всего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43D02" w:rsidRPr="002E5CA0" w:rsidRDefault="00343D02" w:rsidP="00FF107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расходы на услуги банков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43D02" w:rsidRPr="002E5CA0" w:rsidRDefault="00343D02" w:rsidP="00FF107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процент за пользование кредитом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43D02" w:rsidRPr="002E5CA0" w:rsidRDefault="00343D02" w:rsidP="00FF107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прочие обоснованные расходы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43D02" w:rsidRPr="002E5CA0" w:rsidRDefault="00343D02" w:rsidP="00FF107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денежные выплаты социального характера (по коллективному договору)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7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Расходы на строительство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2E5CA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E5CA0">
              <w:rPr>
                <w:rFonts w:ascii="Times New Roman" w:hAnsi="Times New Roman" w:cs="Times New Roman"/>
              </w:rPr>
              <w:t xml:space="preserve"> устройств и (или) объектов электроэнергетики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7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23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Выпадающие доходы (экономия средств)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Итого (размер необходимой валовой выручки)</w:t>
            </w: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2E5CA0" w:rsidRDefault="002E5CA0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2E5CA0" w:rsidRDefault="002E5CA0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2E5CA0" w:rsidRDefault="002E5CA0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2E5CA0" w:rsidRDefault="002E5CA0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2E5CA0" w:rsidRDefault="002E5CA0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2E5CA0" w:rsidRPr="002E5CA0" w:rsidRDefault="002E5CA0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lastRenderedPageBreak/>
        <w:t>Приложение N 6</w:t>
      </w: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к стандартам раскрытия информации</w:t>
      </w: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 xml:space="preserve">субъектами </w:t>
      </w:r>
      <w:proofErr w:type="gramStart"/>
      <w:r w:rsidRPr="002E5CA0">
        <w:rPr>
          <w:rFonts w:ascii="Times New Roman" w:hAnsi="Times New Roman" w:cs="Times New Roman"/>
        </w:rPr>
        <w:t>оптового</w:t>
      </w:r>
      <w:proofErr w:type="gramEnd"/>
      <w:r w:rsidRPr="002E5CA0">
        <w:rPr>
          <w:rFonts w:ascii="Times New Roman" w:hAnsi="Times New Roman" w:cs="Times New Roman"/>
        </w:rPr>
        <w:t xml:space="preserve"> и розничных</w:t>
      </w: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рынков электрической энергии</w:t>
      </w: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Список изменяющих документов</w:t>
      </w: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 xml:space="preserve">(введено </w:t>
      </w:r>
      <w:hyperlink r:id="rId22" w:history="1">
        <w:r w:rsidRPr="002E5CA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E5CA0">
        <w:rPr>
          <w:rFonts w:ascii="Times New Roman" w:hAnsi="Times New Roman" w:cs="Times New Roman"/>
        </w:rPr>
        <w:t xml:space="preserve"> Правительства РФ от 17.09.2015 N 987)</w:t>
      </w: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(форма)</w:t>
      </w: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bookmarkStart w:id="6" w:name="P2348"/>
      <w:bookmarkEnd w:id="6"/>
      <w:r w:rsidRPr="002E5CA0">
        <w:rPr>
          <w:rFonts w:ascii="Times New Roman" w:hAnsi="Times New Roman" w:cs="Times New Roman"/>
        </w:rPr>
        <w:t>ФАКТИЧЕСКИЕ СРЕДНИЕ ДАННЫЕ</w:t>
      </w: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о присоединенных объемах максимальной мощности</w:t>
      </w: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 xml:space="preserve">за 3 </w:t>
      </w:r>
      <w:proofErr w:type="gramStart"/>
      <w:r w:rsidRPr="002E5CA0">
        <w:rPr>
          <w:rFonts w:ascii="Times New Roman" w:hAnsi="Times New Roman" w:cs="Times New Roman"/>
        </w:rPr>
        <w:t>предыдущих</w:t>
      </w:r>
      <w:proofErr w:type="gramEnd"/>
      <w:r w:rsidRPr="002E5CA0">
        <w:rPr>
          <w:rFonts w:ascii="Times New Roman" w:hAnsi="Times New Roman" w:cs="Times New Roman"/>
        </w:rPr>
        <w:t xml:space="preserve"> года по каждому мероприятию</w:t>
      </w: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16"/>
        <w:gridCol w:w="2041"/>
        <w:gridCol w:w="1928"/>
      </w:tblGrid>
      <w:tr w:rsidR="00343D02" w:rsidRPr="002E5CA0" w:rsidTr="004A4C6B">
        <w:tc>
          <w:tcPr>
            <w:tcW w:w="5670" w:type="dxa"/>
            <w:gridSpan w:val="2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041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1928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Объем мощности, введенной в основные фонды за 3 предыдущих года (кВт)</w:t>
            </w:r>
          </w:p>
        </w:tc>
      </w:tr>
      <w:tr w:rsidR="00343D02" w:rsidRPr="002E5CA0" w:rsidTr="004A4C6B">
        <w:tc>
          <w:tcPr>
            <w:tcW w:w="454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1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2041" w:type="dxa"/>
          </w:tcPr>
          <w:p w:rsidR="00343D02" w:rsidRPr="002E5CA0" w:rsidRDefault="002E5CA0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343D02" w:rsidRPr="002E5CA0" w:rsidRDefault="002E5CA0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-</w:t>
            </w:r>
          </w:p>
        </w:tc>
      </w:tr>
      <w:tr w:rsidR="00343D02" w:rsidRPr="002E5CA0" w:rsidTr="004A4C6B">
        <w:tc>
          <w:tcPr>
            <w:tcW w:w="454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1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041" w:type="dxa"/>
          </w:tcPr>
          <w:p w:rsidR="00343D02" w:rsidRPr="002E5CA0" w:rsidRDefault="002E5CA0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343D02" w:rsidRPr="002E5CA0" w:rsidRDefault="002E5CA0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-</w:t>
            </w:r>
          </w:p>
        </w:tc>
      </w:tr>
      <w:tr w:rsidR="00343D02" w:rsidRPr="002E5CA0" w:rsidTr="004A4C6B">
        <w:tc>
          <w:tcPr>
            <w:tcW w:w="454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1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Строительство центров питания и подстанций уровнем напряжения 35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  <w:r w:rsidRPr="002E5CA0">
              <w:rPr>
                <w:rFonts w:ascii="Times New Roman" w:hAnsi="Times New Roman" w:cs="Times New Roman"/>
              </w:rPr>
              <w:t xml:space="preserve"> и выше</w:t>
            </w:r>
          </w:p>
        </w:tc>
        <w:tc>
          <w:tcPr>
            <w:tcW w:w="2041" w:type="dxa"/>
          </w:tcPr>
          <w:p w:rsidR="00343D02" w:rsidRPr="002E5CA0" w:rsidRDefault="002E5CA0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343D02" w:rsidRPr="002E5CA0" w:rsidRDefault="002E5CA0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-</w:t>
            </w:r>
          </w:p>
        </w:tc>
      </w:tr>
    </w:tbl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2E5CA0" w:rsidRDefault="002E5CA0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2E5CA0" w:rsidRPr="002E5CA0" w:rsidRDefault="002E5CA0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lastRenderedPageBreak/>
        <w:t>Приложение N 7</w:t>
      </w: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к стандартам раскрытия информации</w:t>
      </w: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 xml:space="preserve">субъектами </w:t>
      </w:r>
      <w:proofErr w:type="gramStart"/>
      <w:r w:rsidRPr="002E5CA0">
        <w:rPr>
          <w:rFonts w:ascii="Times New Roman" w:hAnsi="Times New Roman" w:cs="Times New Roman"/>
        </w:rPr>
        <w:t>оптового</w:t>
      </w:r>
      <w:proofErr w:type="gramEnd"/>
      <w:r w:rsidRPr="002E5CA0">
        <w:rPr>
          <w:rFonts w:ascii="Times New Roman" w:hAnsi="Times New Roman" w:cs="Times New Roman"/>
        </w:rPr>
        <w:t xml:space="preserve"> и розничных</w:t>
      </w: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рынков электрической энергии</w:t>
      </w: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Список изменяющих документов</w:t>
      </w: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 xml:space="preserve">(введено </w:t>
      </w:r>
      <w:hyperlink r:id="rId23" w:history="1">
        <w:r w:rsidRPr="002E5CA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E5CA0">
        <w:rPr>
          <w:rFonts w:ascii="Times New Roman" w:hAnsi="Times New Roman" w:cs="Times New Roman"/>
        </w:rPr>
        <w:t xml:space="preserve"> Правительства РФ от 17.09.2015 N 987)</w:t>
      </w: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(форма)</w:t>
      </w: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bookmarkStart w:id="7" w:name="P2381"/>
      <w:bookmarkEnd w:id="7"/>
      <w:r w:rsidRPr="002E5CA0">
        <w:rPr>
          <w:rFonts w:ascii="Times New Roman" w:hAnsi="Times New Roman" w:cs="Times New Roman"/>
        </w:rPr>
        <w:t>ФАКТИЧЕСКИЕ СРЕДНИЕ ДАННЫЕ</w:t>
      </w: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о длине линий электропередачи и об объемах максимальной</w:t>
      </w: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мощности построенных объектов за 3 предыдущих года</w:t>
      </w: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по каждому мероприятию</w:t>
      </w: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098"/>
        <w:gridCol w:w="2357"/>
        <w:gridCol w:w="2314"/>
      </w:tblGrid>
      <w:tr w:rsidR="00343D02" w:rsidRPr="002E5CA0" w:rsidTr="004A4C6B">
        <w:tc>
          <w:tcPr>
            <w:tcW w:w="2830" w:type="dxa"/>
            <w:gridSpan w:val="2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098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2E5CA0">
              <w:rPr>
                <w:rFonts w:ascii="Times New Roman" w:hAnsi="Times New Roman" w:cs="Times New Roman"/>
              </w:rPr>
              <w:t>за</w:t>
            </w:r>
            <w:proofErr w:type="gramEnd"/>
            <w:r w:rsidRPr="002E5CA0">
              <w:rPr>
                <w:rFonts w:ascii="Times New Roman" w:hAnsi="Times New Roman" w:cs="Times New Roman"/>
              </w:rPr>
              <w:t xml:space="preserve"> последние 3 года (тыс. рублей)</w:t>
            </w:r>
          </w:p>
        </w:tc>
        <w:tc>
          <w:tcPr>
            <w:tcW w:w="2357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 w:rsidRPr="002E5CA0">
              <w:rPr>
                <w:rFonts w:ascii="Times New Roman" w:hAnsi="Times New Roman" w:cs="Times New Roman"/>
              </w:rPr>
              <w:t>км</w:t>
            </w:r>
            <w:proofErr w:type="gramEnd"/>
            <w:r w:rsidRPr="002E5C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4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343D02" w:rsidRPr="002E5CA0" w:rsidTr="004A4C6B">
        <w:tc>
          <w:tcPr>
            <w:tcW w:w="562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Строительство кабельных линий электропередачи:</w:t>
            </w:r>
          </w:p>
        </w:tc>
        <w:tc>
          <w:tcPr>
            <w:tcW w:w="2098" w:type="dxa"/>
          </w:tcPr>
          <w:p w:rsidR="00343D02" w:rsidRPr="002E5CA0" w:rsidRDefault="00906213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7" w:type="dxa"/>
          </w:tcPr>
          <w:p w:rsidR="00343D02" w:rsidRPr="002E5CA0" w:rsidRDefault="00906213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4" w:type="dxa"/>
          </w:tcPr>
          <w:p w:rsidR="00343D02" w:rsidRPr="002E5CA0" w:rsidRDefault="00906213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D02" w:rsidRPr="002E5CA0" w:rsidTr="004A4C6B">
        <w:tc>
          <w:tcPr>
            <w:tcW w:w="56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09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09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09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2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6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Строительство воздушных линий электропередачи:</w:t>
            </w:r>
          </w:p>
        </w:tc>
        <w:tc>
          <w:tcPr>
            <w:tcW w:w="2098" w:type="dxa"/>
          </w:tcPr>
          <w:p w:rsidR="00343D02" w:rsidRPr="002E5CA0" w:rsidRDefault="00906213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7" w:type="dxa"/>
          </w:tcPr>
          <w:p w:rsidR="00343D02" w:rsidRPr="002E5CA0" w:rsidRDefault="00906213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4" w:type="dxa"/>
          </w:tcPr>
          <w:p w:rsidR="00343D02" w:rsidRPr="002E5CA0" w:rsidRDefault="00906213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D02" w:rsidRPr="002E5CA0" w:rsidTr="004A4C6B">
        <w:tc>
          <w:tcPr>
            <w:tcW w:w="56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09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09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56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09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4A4C6B" w:rsidRPr="002E5CA0" w:rsidRDefault="004A4C6B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Приложение N 8</w:t>
      </w: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к стандартам раскрытия информации</w:t>
      </w: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 xml:space="preserve">субъектами </w:t>
      </w:r>
      <w:proofErr w:type="gramStart"/>
      <w:r w:rsidRPr="002E5CA0">
        <w:rPr>
          <w:rFonts w:ascii="Times New Roman" w:hAnsi="Times New Roman" w:cs="Times New Roman"/>
        </w:rPr>
        <w:t>оптового</w:t>
      </w:r>
      <w:proofErr w:type="gramEnd"/>
      <w:r w:rsidRPr="002E5CA0">
        <w:rPr>
          <w:rFonts w:ascii="Times New Roman" w:hAnsi="Times New Roman" w:cs="Times New Roman"/>
        </w:rPr>
        <w:t xml:space="preserve"> и розничных</w:t>
      </w: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рынков электрической энергии</w:t>
      </w: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Список изменяющих документов</w:t>
      </w: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 xml:space="preserve">(введено </w:t>
      </w:r>
      <w:hyperlink r:id="rId24" w:history="1">
        <w:r w:rsidRPr="002E5CA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E5CA0">
        <w:rPr>
          <w:rFonts w:ascii="Times New Roman" w:hAnsi="Times New Roman" w:cs="Times New Roman"/>
        </w:rPr>
        <w:t xml:space="preserve"> Правительства РФ от 17.09.2015 N 987)</w:t>
      </w: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(форма)</w:t>
      </w: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bookmarkStart w:id="8" w:name="P2444"/>
      <w:bookmarkEnd w:id="8"/>
      <w:r w:rsidRPr="002E5CA0">
        <w:rPr>
          <w:rFonts w:ascii="Times New Roman" w:hAnsi="Times New Roman" w:cs="Times New Roman"/>
        </w:rPr>
        <w:t>ИНФОРМАЦИЯ</w:t>
      </w: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об осуществлении технологического присоединения</w:t>
      </w: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по договорам, заключенным за текущий год</w:t>
      </w: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732"/>
        <w:gridCol w:w="732"/>
        <w:gridCol w:w="732"/>
        <w:gridCol w:w="732"/>
        <w:gridCol w:w="732"/>
        <w:gridCol w:w="732"/>
        <w:gridCol w:w="732"/>
        <w:gridCol w:w="732"/>
        <w:gridCol w:w="734"/>
      </w:tblGrid>
      <w:tr w:rsidR="00343D02" w:rsidRPr="002E5CA0" w:rsidTr="004A4C6B">
        <w:tc>
          <w:tcPr>
            <w:tcW w:w="3005" w:type="dxa"/>
            <w:gridSpan w:val="2"/>
            <w:vMerge w:val="restart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2196" w:type="dxa"/>
            <w:gridSpan w:val="3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Количество договоров (штук)</w:t>
            </w:r>
          </w:p>
        </w:tc>
        <w:tc>
          <w:tcPr>
            <w:tcW w:w="2196" w:type="dxa"/>
            <w:gridSpan w:val="3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Максимальная мощность (кВт)</w:t>
            </w:r>
          </w:p>
        </w:tc>
        <w:tc>
          <w:tcPr>
            <w:tcW w:w="2198" w:type="dxa"/>
            <w:gridSpan w:val="3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Стоимость договоров (без НДС) (тыс. рублей)</w:t>
            </w:r>
          </w:p>
        </w:tc>
      </w:tr>
      <w:tr w:rsidR="00343D02" w:rsidRPr="002E5CA0" w:rsidTr="004A4C6B">
        <w:tc>
          <w:tcPr>
            <w:tcW w:w="3005" w:type="dxa"/>
            <w:gridSpan w:val="2"/>
            <w:vMerge/>
          </w:tcPr>
          <w:p w:rsidR="00343D02" w:rsidRPr="002E5CA0" w:rsidRDefault="00343D02" w:rsidP="00FF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  <w:r w:rsidRPr="002E5CA0">
              <w:rPr>
                <w:rFonts w:ascii="Times New Roman" w:hAnsi="Times New Roman" w:cs="Times New Roman"/>
              </w:rPr>
              <w:t xml:space="preserve"> и выше</w:t>
            </w: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  <w:r w:rsidRPr="002E5CA0">
              <w:rPr>
                <w:rFonts w:ascii="Times New Roman" w:hAnsi="Times New Roman" w:cs="Times New Roman"/>
              </w:rPr>
              <w:t xml:space="preserve"> и выше</w:t>
            </w: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34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  <w:r w:rsidRPr="002E5CA0">
              <w:rPr>
                <w:rFonts w:ascii="Times New Roman" w:hAnsi="Times New Roman" w:cs="Times New Roman"/>
              </w:rPr>
              <w:t xml:space="preserve"> и выше</w:t>
            </w:r>
          </w:p>
        </w:tc>
      </w:tr>
      <w:tr w:rsidR="00343D02" w:rsidRPr="002E5CA0" w:rsidTr="004A4C6B">
        <w:tc>
          <w:tcPr>
            <w:tcW w:w="454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До 15 кВт - всего</w:t>
            </w: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45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32" w:type="dxa"/>
          </w:tcPr>
          <w:p w:rsidR="00343D02" w:rsidRPr="002E5CA0" w:rsidRDefault="00315D63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15D63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F5697A" w:rsidP="00FF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45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льготная категория </w:t>
            </w:r>
            <w:hyperlink w:anchor="P2639" w:history="1">
              <w:r w:rsidRPr="002E5CA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454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От 15 до 150 кВт - всего</w:t>
            </w: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45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45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льготная категория </w:t>
            </w:r>
            <w:hyperlink w:anchor="P2640" w:history="1">
              <w:r w:rsidRPr="002E5CA0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454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От 150 кВт до 670 кВт - всего</w:t>
            </w: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45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45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2E5CA0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454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От 670 кВт до 8900 кВт - всего</w:t>
            </w: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45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45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2E5CA0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454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От 8900 кВт - всего</w:t>
            </w: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45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45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2E5CA0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454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Объекты генерации</w:t>
            </w: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--------------------------------</w:t>
      </w:r>
    </w:p>
    <w:p w:rsidR="00343D02" w:rsidRPr="002E5CA0" w:rsidRDefault="00343D02" w:rsidP="0034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2639"/>
      <w:bookmarkEnd w:id="9"/>
      <w:r w:rsidRPr="002E5CA0">
        <w:rPr>
          <w:rFonts w:ascii="Times New Roman" w:hAnsi="Times New Roman" w:cs="Times New Roman"/>
        </w:rPr>
        <w:t xml:space="preserve">&lt;*&gt; Заявители, оплачивающие технологическое присоединение своих </w:t>
      </w:r>
      <w:proofErr w:type="spellStart"/>
      <w:r w:rsidRPr="002E5CA0">
        <w:rPr>
          <w:rFonts w:ascii="Times New Roman" w:hAnsi="Times New Roman" w:cs="Times New Roman"/>
        </w:rPr>
        <w:t>энергопринимающих</w:t>
      </w:r>
      <w:proofErr w:type="spellEnd"/>
      <w:r w:rsidRPr="002E5CA0">
        <w:rPr>
          <w:rFonts w:ascii="Times New Roman" w:hAnsi="Times New Roman" w:cs="Times New Roman"/>
        </w:rPr>
        <w:t xml:space="preserve"> устройств в размере не более 550 рублей.</w:t>
      </w:r>
    </w:p>
    <w:p w:rsidR="00343D02" w:rsidRPr="002E5CA0" w:rsidRDefault="00343D02" w:rsidP="0034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2640"/>
      <w:bookmarkEnd w:id="10"/>
      <w:proofErr w:type="gramStart"/>
      <w:r w:rsidRPr="002E5CA0">
        <w:rPr>
          <w:rFonts w:ascii="Times New Roman" w:hAnsi="Times New Roman" w:cs="Times New Roman"/>
        </w:rPr>
        <w:t xml:space="preserve">&lt;**&gt; Заявители - юридические лица или индивидуальные предприниматели, заключившие договор об осуществлении технологического </w:t>
      </w:r>
      <w:r w:rsidRPr="002E5CA0">
        <w:rPr>
          <w:rFonts w:ascii="Times New Roman" w:hAnsi="Times New Roman" w:cs="Times New Roman"/>
        </w:rPr>
        <w:lastRenderedPageBreak/>
        <w:t xml:space="preserve">присоединения по одному источнику электроснабжения </w:t>
      </w:r>
      <w:proofErr w:type="spellStart"/>
      <w:r w:rsidRPr="002E5CA0">
        <w:rPr>
          <w:rFonts w:ascii="Times New Roman" w:hAnsi="Times New Roman" w:cs="Times New Roman"/>
        </w:rPr>
        <w:t>энергопринимающих</w:t>
      </w:r>
      <w:proofErr w:type="spellEnd"/>
      <w:r w:rsidRPr="002E5CA0">
        <w:rPr>
          <w:rFonts w:ascii="Times New Roman" w:hAnsi="Times New Roman" w:cs="Times New Roman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2E5CA0">
        <w:rPr>
          <w:rFonts w:ascii="Times New Roman" w:hAnsi="Times New Roman" w:cs="Times New Roman"/>
        </w:rPr>
        <w:t>энергопринимающих</w:t>
      </w:r>
      <w:proofErr w:type="spellEnd"/>
      <w:r w:rsidRPr="002E5CA0">
        <w:rPr>
          <w:rFonts w:ascii="Times New Roman" w:hAnsi="Times New Roman" w:cs="Times New Roman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2E5CA0">
        <w:rPr>
          <w:rFonts w:ascii="Times New Roman" w:hAnsi="Times New Roman" w:cs="Times New Roman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Приложение N 9</w:t>
      </w: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к стандартам раскрытия информации</w:t>
      </w: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 xml:space="preserve">субъектами </w:t>
      </w:r>
      <w:proofErr w:type="gramStart"/>
      <w:r w:rsidRPr="002E5CA0">
        <w:rPr>
          <w:rFonts w:ascii="Times New Roman" w:hAnsi="Times New Roman" w:cs="Times New Roman"/>
        </w:rPr>
        <w:t>оптового</w:t>
      </w:r>
      <w:proofErr w:type="gramEnd"/>
      <w:r w:rsidRPr="002E5CA0">
        <w:rPr>
          <w:rFonts w:ascii="Times New Roman" w:hAnsi="Times New Roman" w:cs="Times New Roman"/>
        </w:rPr>
        <w:t xml:space="preserve"> и розничных</w:t>
      </w: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рынков электрической энергии</w:t>
      </w: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Список изменяющих документов</w:t>
      </w: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 xml:space="preserve">(введено </w:t>
      </w:r>
      <w:hyperlink r:id="rId25" w:history="1">
        <w:r w:rsidRPr="002E5CA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E5CA0">
        <w:rPr>
          <w:rFonts w:ascii="Times New Roman" w:hAnsi="Times New Roman" w:cs="Times New Roman"/>
        </w:rPr>
        <w:t xml:space="preserve"> Правительства РФ от 17.09.2015 N 987)</w:t>
      </w: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(форма)</w:t>
      </w:r>
    </w:p>
    <w:p w:rsidR="00343D02" w:rsidRPr="002E5CA0" w:rsidRDefault="00343D02" w:rsidP="00343D02">
      <w:pPr>
        <w:pStyle w:val="ConsPlusNormal"/>
        <w:jc w:val="right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bookmarkStart w:id="11" w:name="P2655"/>
      <w:bookmarkEnd w:id="11"/>
      <w:r w:rsidRPr="002E5CA0">
        <w:rPr>
          <w:rFonts w:ascii="Times New Roman" w:hAnsi="Times New Roman" w:cs="Times New Roman"/>
        </w:rPr>
        <w:t>ИНФОРМАЦИЯ</w:t>
      </w: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о поданных заявках на технологическое присоединение</w:t>
      </w:r>
    </w:p>
    <w:p w:rsidR="00343D02" w:rsidRPr="002E5CA0" w:rsidRDefault="00343D02" w:rsidP="00343D0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за текущий год</w:t>
      </w:r>
    </w:p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778"/>
        <w:gridCol w:w="1066"/>
        <w:gridCol w:w="1066"/>
        <w:gridCol w:w="1066"/>
        <w:gridCol w:w="1066"/>
        <w:gridCol w:w="1066"/>
        <w:gridCol w:w="1068"/>
      </w:tblGrid>
      <w:tr w:rsidR="00343D02" w:rsidRPr="002E5CA0" w:rsidTr="004A4C6B">
        <w:tc>
          <w:tcPr>
            <w:tcW w:w="3175" w:type="dxa"/>
            <w:gridSpan w:val="2"/>
            <w:vMerge w:val="restart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3198" w:type="dxa"/>
            <w:gridSpan w:val="3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Количество заявок (штук)</w:t>
            </w:r>
          </w:p>
        </w:tc>
        <w:tc>
          <w:tcPr>
            <w:tcW w:w="3200" w:type="dxa"/>
            <w:gridSpan w:val="3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Максимальная мощность (кВт)</w:t>
            </w:r>
          </w:p>
        </w:tc>
      </w:tr>
      <w:tr w:rsidR="00343D02" w:rsidRPr="002E5CA0" w:rsidTr="004A4C6B">
        <w:tc>
          <w:tcPr>
            <w:tcW w:w="3175" w:type="dxa"/>
            <w:gridSpan w:val="2"/>
            <w:vMerge/>
          </w:tcPr>
          <w:p w:rsidR="00343D02" w:rsidRPr="002E5CA0" w:rsidRDefault="00343D02" w:rsidP="00FF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  <w:r w:rsidRPr="002E5CA0">
              <w:rPr>
                <w:rFonts w:ascii="Times New Roman" w:hAnsi="Times New Roman" w:cs="Times New Roman"/>
              </w:rPr>
              <w:t xml:space="preserve"> и выше</w:t>
            </w: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068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  <w:r w:rsidRPr="002E5CA0">
              <w:rPr>
                <w:rFonts w:ascii="Times New Roman" w:hAnsi="Times New Roman" w:cs="Times New Roman"/>
              </w:rPr>
              <w:t xml:space="preserve"> и выше</w:t>
            </w:r>
          </w:p>
        </w:tc>
      </w:tr>
      <w:tr w:rsidR="00343D02" w:rsidRPr="002E5CA0" w:rsidTr="004A4C6B">
        <w:tc>
          <w:tcPr>
            <w:tcW w:w="397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До 15 кВт - всего</w:t>
            </w: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6213" w:rsidRPr="002E5CA0" w:rsidTr="004A4C6B">
        <w:tc>
          <w:tcPr>
            <w:tcW w:w="397" w:type="dxa"/>
          </w:tcPr>
          <w:p w:rsidR="00906213" w:rsidRPr="002E5CA0" w:rsidRDefault="00906213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906213" w:rsidRPr="002E5CA0" w:rsidRDefault="00906213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66" w:type="dxa"/>
          </w:tcPr>
          <w:p w:rsidR="00906213" w:rsidRPr="002E5CA0" w:rsidRDefault="00F5697A" w:rsidP="00461B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6" w:type="dxa"/>
          </w:tcPr>
          <w:p w:rsidR="00906213" w:rsidRPr="002E5CA0" w:rsidRDefault="00906213" w:rsidP="00461B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906213" w:rsidRPr="002E5CA0" w:rsidRDefault="00906213" w:rsidP="00461B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906213" w:rsidRPr="002E5CA0" w:rsidRDefault="00F5697A" w:rsidP="00461B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66" w:type="dxa"/>
          </w:tcPr>
          <w:p w:rsidR="00906213" w:rsidRPr="002E5CA0" w:rsidRDefault="00906213" w:rsidP="00461B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906213" w:rsidRPr="002E5CA0" w:rsidRDefault="00906213" w:rsidP="00461B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39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льготная категория </w:t>
            </w:r>
            <w:hyperlink w:anchor="P2798" w:history="1">
              <w:r w:rsidRPr="002E5CA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397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От 15 до 150 кВт - всего</w:t>
            </w: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39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39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льготная категория </w:t>
            </w:r>
            <w:hyperlink w:anchor="P2799" w:history="1">
              <w:r w:rsidRPr="002E5CA0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397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От 150 кВт до 670 кВт - всего</w:t>
            </w: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bookmarkStart w:id="12" w:name="_GoBack"/>
            <w:bookmarkEnd w:id="12"/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39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39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2E5CA0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397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От 670 кВт до 8900 кВт - всего</w:t>
            </w: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39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39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2E5CA0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397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От 8900 кВт - всего</w:t>
            </w: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39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397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43D02" w:rsidRPr="002E5CA0" w:rsidRDefault="00343D02" w:rsidP="00FF10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2E5CA0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D02" w:rsidRPr="002E5CA0" w:rsidTr="004A4C6B">
        <w:tc>
          <w:tcPr>
            <w:tcW w:w="397" w:type="dxa"/>
          </w:tcPr>
          <w:p w:rsidR="00343D02" w:rsidRPr="002E5CA0" w:rsidRDefault="00343D02" w:rsidP="00FF1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Объекты генерации</w:t>
            </w: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343D02" w:rsidRPr="002E5CA0" w:rsidRDefault="00343D02" w:rsidP="00FF1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3D02" w:rsidRPr="002E5CA0" w:rsidRDefault="00343D02" w:rsidP="00343D02">
      <w:pPr>
        <w:pStyle w:val="ConsPlusNormal"/>
        <w:jc w:val="both"/>
        <w:rPr>
          <w:rFonts w:ascii="Times New Roman" w:hAnsi="Times New Roman" w:cs="Times New Roman"/>
        </w:rPr>
      </w:pPr>
    </w:p>
    <w:p w:rsidR="00343D02" w:rsidRPr="002E5CA0" w:rsidRDefault="00343D02" w:rsidP="0034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--------------------------------</w:t>
      </w:r>
    </w:p>
    <w:p w:rsidR="00343D02" w:rsidRPr="002E5CA0" w:rsidRDefault="00343D02" w:rsidP="0034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2798"/>
      <w:bookmarkEnd w:id="13"/>
      <w:r w:rsidRPr="002E5CA0">
        <w:rPr>
          <w:rFonts w:ascii="Times New Roman" w:hAnsi="Times New Roman" w:cs="Times New Roman"/>
        </w:rPr>
        <w:t xml:space="preserve">&lt;*&gt; Заявители, оплачивающие технологическое присоединение своих </w:t>
      </w:r>
      <w:proofErr w:type="spellStart"/>
      <w:r w:rsidRPr="002E5CA0">
        <w:rPr>
          <w:rFonts w:ascii="Times New Roman" w:hAnsi="Times New Roman" w:cs="Times New Roman"/>
        </w:rPr>
        <w:t>энергопринимающих</w:t>
      </w:r>
      <w:proofErr w:type="spellEnd"/>
      <w:r w:rsidRPr="002E5CA0">
        <w:rPr>
          <w:rFonts w:ascii="Times New Roman" w:hAnsi="Times New Roman" w:cs="Times New Roman"/>
        </w:rPr>
        <w:t xml:space="preserve"> устройств в размере не более 550 рублей.</w:t>
      </w:r>
    </w:p>
    <w:p w:rsidR="00074405" w:rsidRPr="002E5CA0" w:rsidRDefault="00343D02" w:rsidP="00343D02">
      <w:pPr>
        <w:rPr>
          <w:rFonts w:ascii="Times New Roman" w:hAnsi="Times New Roman" w:cs="Times New Roman"/>
        </w:rPr>
      </w:pPr>
      <w:bookmarkStart w:id="14" w:name="P2799"/>
      <w:bookmarkEnd w:id="14"/>
      <w:proofErr w:type="gramStart"/>
      <w:r w:rsidRPr="002E5CA0">
        <w:rPr>
          <w:rFonts w:ascii="Times New Roman" w:hAnsi="Times New Roman" w:cs="Times New Roman"/>
        </w:rP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2E5CA0">
        <w:rPr>
          <w:rFonts w:ascii="Times New Roman" w:hAnsi="Times New Roman" w:cs="Times New Roman"/>
        </w:rPr>
        <w:t>энергопринимающих</w:t>
      </w:r>
      <w:proofErr w:type="spellEnd"/>
      <w:r w:rsidRPr="002E5CA0">
        <w:rPr>
          <w:rFonts w:ascii="Times New Roman" w:hAnsi="Times New Roman" w:cs="Times New Roman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2E5CA0">
        <w:rPr>
          <w:rFonts w:ascii="Times New Roman" w:hAnsi="Times New Roman" w:cs="Times New Roman"/>
        </w:rPr>
        <w:t>энергопринимающих</w:t>
      </w:r>
      <w:proofErr w:type="spellEnd"/>
      <w:r w:rsidRPr="002E5CA0">
        <w:rPr>
          <w:rFonts w:ascii="Times New Roman" w:hAnsi="Times New Roman" w:cs="Times New Roman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2E5CA0">
        <w:rPr>
          <w:rFonts w:ascii="Times New Roman" w:hAnsi="Times New Roman" w:cs="Times New Roman"/>
        </w:rPr>
        <w:t xml:space="preserve"> общей суммы рассрочки до 3 лет со дня подписания сторонами акта об осуществлении технологического присоединения</w:t>
      </w:r>
    </w:p>
    <w:sectPr w:rsidR="00074405" w:rsidRPr="002E5CA0" w:rsidSect="00343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30"/>
    <w:rsid w:val="00016084"/>
    <w:rsid w:val="00074405"/>
    <w:rsid w:val="001A4E89"/>
    <w:rsid w:val="002E5CA0"/>
    <w:rsid w:val="00315D63"/>
    <w:rsid w:val="00343D02"/>
    <w:rsid w:val="0040267F"/>
    <w:rsid w:val="00461B20"/>
    <w:rsid w:val="004A4C6B"/>
    <w:rsid w:val="00620B33"/>
    <w:rsid w:val="00906213"/>
    <w:rsid w:val="00996154"/>
    <w:rsid w:val="00B577F8"/>
    <w:rsid w:val="00BA2930"/>
    <w:rsid w:val="00E02DB7"/>
    <w:rsid w:val="00E54286"/>
    <w:rsid w:val="00F5697A"/>
    <w:rsid w:val="00FE245C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3D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3D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DB1535EA7B2F04571847879318D69068F849DD2336010C264483DF7703A9CAA35A9802E53BABEx2vBG" TargetMode="External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5F1DB1535EA7B2F04571847879318D69068F849DD2336010C264483DF7703A9CAA35A98026x5vB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1DB1535EA7B2F04571847879318D690681859ADC306010C264483DF7703A9CAA35A9802E53BAB8x2v6G" TargetMode="External"/><Relationship Id="rId7" Type="http://schemas.openxmlformats.org/officeDocument/2006/relationships/hyperlink" Target="consultantplus://offline/ref=5F1DB1535EA7B2F04571847879318D69068F849DD2336010C264483DF7703A9CAA35A9802E53BABEx2vAG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hyperlink" Target="consultantplus://offline/ref=5F1DB1535EA7B2F04571847879318D690681859ADC306010C264483DF7703A9CAA35A9802E53BAB8x2v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1DB1535EA7B2F04571847879318D69068F849DD2336010C264483DF7703A9CAA35A98026x5vBG" TargetMode="External"/><Relationship Id="rId20" Type="http://schemas.openxmlformats.org/officeDocument/2006/relationships/hyperlink" Target="consultantplus://offline/ref=5F1DB1535EA7B2F04571847879318D69068F849DD2336010C264483DF7703A9CAA35A98026x5v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1DB1535EA7B2F04571847879318D69068F849DD2336010C264483DF7703A9CAA35A9802E53BABEx2v4G" TargetMode="External"/><Relationship Id="rId11" Type="http://schemas.openxmlformats.org/officeDocument/2006/relationships/image" Target="media/image4.wmf"/><Relationship Id="rId24" Type="http://schemas.openxmlformats.org/officeDocument/2006/relationships/hyperlink" Target="consultantplus://offline/ref=5F1DB1535EA7B2F04571847879318D690681859ADC306010C264483DF7703A9CAA35A9802E53BAB8x2v6G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hyperlink" Target="consultantplus://offline/ref=5F1DB1535EA7B2F04571847879318D690681859ADC306010C264483DF7703A9CAA35A9802E53BAB8x2v6G" TargetMode="Externa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5F1DB1535EA7B2F04571847879318D690681859ADC306010C264483DF7703A9CAA35A9802E53BAB8x2v6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5F1DB1535EA7B2F04571847879318D69068F849DD2336010C264483DF7703A9CAA35A98026x5vBG" TargetMode="External"/><Relationship Id="rId22" Type="http://schemas.openxmlformats.org/officeDocument/2006/relationships/hyperlink" Target="consultantplus://offline/ref=5F1DB1535EA7B2F04571847879318D690681859ADC306010C264483DF7703A9CAA35A9802E53BAB8x2v6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16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2018-10-19T12:23:00Z</cp:lastPrinted>
  <dcterms:created xsi:type="dcterms:W3CDTF">2018-10-18T13:15:00Z</dcterms:created>
  <dcterms:modified xsi:type="dcterms:W3CDTF">2020-10-16T13:27:00Z</dcterms:modified>
</cp:coreProperties>
</file>